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6C72E5" w:rsidRPr="00D34D7A" w:rsidTr="00625CF6">
        <w:trPr>
          <w:trHeight w:hRule="exact" w:val="1301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</w:rPr>
            </w:pP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OB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R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Z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C</w:t>
            </w:r>
          </w:p>
          <w:p w:rsidR="006C72E5" w:rsidRPr="00165149" w:rsidRDefault="006C72E5" w:rsidP="00625CF6">
            <w:pPr>
              <w:spacing w:after="0" w:line="260" w:lineRule="exact"/>
              <w:ind w:left="849" w:right="828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6C72E5" w:rsidRPr="00165149" w:rsidRDefault="006C72E5" w:rsidP="00625CF6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6C72E5" w:rsidRPr="00D34D7A" w:rsidRDefault="006C72E5" w:rsidP="00625CF6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6C72E5" w:rsidRPr="00D34D7A" w:rsidTr="00625CF6">
        <w:trPr>
          <w:trHeight w:hRule="exact" w:val="101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6C72E5" w:rsidRPr="00D34D7A" w:rsidRDefault="006C72E5" w:rsidP="00625CF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72E5" w:rsidRPr="00D34D7A" w:rsidRDefault="006C72E5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Nasl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6C72E5" w:rsidRDefault="006C72E5" w:rsidP="006C72E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color w:val="231F20"/>
                <w:spacing w:val="-3"/>
              </w:rPr>
            </w:pPr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Program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potpora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poljoprivredi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na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području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Grada Crikvenice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2018. g.  </w:t>
            </w:r>
          </w:p>
        </w:tc>
      </w:tr>
      <w:tr w:rsidR="006C72E5" w:rsidRPr="00D34D7A" w:rsidTr="00625CF6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2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vara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elj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odi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Default="006C72E5" w:rsidP="00625CF6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6C72E5" w:rsidRPr="00D34D7A" w:rsidRDefault="006C72E5" w:rsidP="00625CF6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</w:p>
        </w:tc>
      </w:tr>
      <w:tr w:rsidR="006C72E5" w:rsidRPr="00D34D7A" w:rsidTr="00625CF6">
        <w:trPr>
          <w:trHeight w:hRule="exact" w:val="89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6C72E5" w:rsidRPr="00D34D7A" w:rsidRDefault="006C72E5" w:rsidP="00625CF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6C72E5" w:rsidRPr="00D34D7A" w:rsidRDefault="006C72E5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</w:rPr>
              <w:t>vrha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74CF3" w:rsidRDefault="006C72E5" w:rsidP="00625CF6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</w:rPr>
            </w:pPr>
            <w:proofErr w:type="spellStart"/>
            <w:r w:rsidRPr="00D74CF3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D74CF3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D74CF3">
              <w:rPr>
                <w:rFonts w:ascii="Arial" w:eastAsia="Myriad Pro" w:hAnsi="Arial" w:cs="Arial"/>
                <w:color w:val="231F20"/>
              </w:rPr>
              <w:t>vješći</w:t>
            </w:r>
            <w:r w:rsidRPr="00D74CF3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D74CF3">
              <w:rPr>
                <w:rFonts w:ascii="Arial" w:eastAsia="Myriad Pro" w:hAnsi="Arial" w:cs="Arial"/>
                <w:color w:val="231F20"/>
              </w:rPr>
              <w:t>anje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p</w:t>
            </w:r>
            <w:r w:rsidRPr="00D74CF3">
              <w:rPr>
                <w:rFonts w:ascii="Arial" w:eastAsia="Myriad Pro" w:hAnsi="Arial" w:cs="Arial"/>
                <w:color w:val="231F20"/>
                <w:spacing w:val="-1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ov</w:t>
            </w:r>
            <w:r w:rsidRPr="00D74CF3">
              <w:rPr>
                <w:rFonts w:ascii="Arial" w:eastAsia="Myriad Pro" w:hAnsi="Arial" w:cs="Arial"/>
                <w:color w:val="231F20"/>
              </w:rPr>
              <w:t>edenom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savjet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74CF3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D74CF3">
              <w:rPr>
                <w:rFonts w:ascii="Arial" w:eastAsia="Myriad Pro" w:hAnsi="Arial" w:cs="Arial"/>
                <w:color w:val="231F20"/>
              </w:rPr>
              <w:t>anju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sa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zainte</w:t>
            </w:r>
            <w:r w:rsidRPr="00D74CF3">
              <w:rPr>
                <w:rFonts w:ascii="Arial" w:eastAsia="Myriad Pro" w:hAnsi="Arial" w:cs="Arial"/>
                <w:color w:val="231F20"/>
                <w:spacing w:val="-1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esi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anom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javnošću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</w:p>
        </w:tc>
      </w:tr>
      <w:tr w:rsidR="006C72E5" w:rsidRPr="00D34D7A" w:rsidTr="00625CF6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6C72E5" w:rsidRPr="00D34D7A" w:rsidRDefault="006C72E5" w:rsidP="00625CF6">
            <w:pPr>
              <w:spacing w:after="0" w:line="240" w:lineRule="auto"/>
              <w:ind w:left="108" w:right="-20"/>
              <w:rPr>
                <w:rFonts w:ascii="Arial" w:eastAsia="MS Gothic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>Datum</w:t>
            </w:r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izrade</w:t>
            </w:r>
            <w:proofErr w:type="spellEnd"/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izvješ</w:t>
            </w:r>
            <w:r w:rsidRPr="00D34D7A">
              <w:rPr>
                <w:rFonts w:ascii="Arial" w:eastAsia="MS Gothic" w:hAnsi="Arial" w:cs="Arial"/>
                <w:color w:val="231F20"/>
              </w:rPr>
              <w:t>ća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6C72E5" w:rsidRPr="00D34D7A" w:rsidRDefault="006C72E5" w:rsidP="00625CF6">
            <w:pPr>
              <w:spacing w:after="0" w:line="240" w:lineRule="auto"/>
              <w:ind w:left="165" w:right="-20"/>
              <w:rPr>
                <w:rFonts w:ascii="Arial" w:eastAsia="Myriad Pro" w:hAnsi="Arial" w:cs="Arial"/>
              </w:rPr>
            </w:pPr>
            <w:r>
              <w:rPr>
                <w:rFonts w:ascii="Arial" w:eastAsia="Myriad Pro" w:hAnsi="Arial" w:cs="Arial"/>
                <w:color w:val="231F20"/>
              </w:rPr>
              <w:t>27. 12. 2017.</w:t>
            </w:r>
          </w:p>
        </w:tc>
      </w:tr>
      <w:tr w:rsidR="006C72E5" w:rsidRPr="00D34D7A" w:rsidTr="00625CF6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zakona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drugog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opisa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Program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potpora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poljoprivredi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na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području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Grada Crikvenice </w:t>
            </w:r>
            <w:proofErr w:type="spellStart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6C72E5">
              <w:rPr>
                <w:rFonts w:ascii="Arial" w:eastAsia="Myriad Pro" w:hAnsi="Arial" w:cs="Arial"/>
                <w:color w:val="231F20"/>
                <w:spacing w:val="-3"/>
              </w:rPr>
              <w:t xml:space="preserve"> 2018. g.  </w:t>
            </w:r>
          </w:p>
          <w:p w:rsidR="006C72E5" w:rsidRPr="00D34D7A" w:rsidRDefault="006C72E5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  </w:t>
            </w:r>
          </w:p>
        </w:tc>
      </w:tr>
      <w:tr w:rsidR="006C72E5" w:rsidRPr="00D34D7A" w:rsidTr="00625CF6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6C72E5" w:rsidRPr="00D34D7A" w:rsidRDefault="006C72E5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nadležnog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izradu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Default="006C72E5" w:rsidP="00625CF6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6C72E5" w:rsidRPr="00D34D7A" w:rsidRDefault="006C72E5" w:rsidP="00625CF6">
            <w:pPr>
              <w:rPr>
                <w:rFonts w:ascii="Arial" w:hAnsi="Arial" w:cs="Arial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</w:p>
        </w:tc>
      </w:tr>
      <w:tr w:rsidR="006C72E5" w:rsidRPr="00D34D7A" w:rsidTr="00625CF6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li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bio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</w:t>
            </w:r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im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stranicama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g</w:t>
            </w:r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odg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varajući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način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  <w:p w:rsidR="006C72E5" w:rsidRPr="00D34D7A" w:rsidRDefault="006C72E5" w:rsidP="00625CF6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jest,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ada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ernetskoj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koliko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emena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ost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anje?</w:t>
            </w:r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proofErr w:type="gramStart"/>
            <w:r w:rsidRPr="00D34D7A">
              <w:rPr>
                <w:rFonts w:ascii="Arial" w:eastAsia="Myriad Pro" w:hAnsi="Arial" w:cs="Arial"/>
                <w:color w:val="231F20"/>
              </w:rPr>
              <w:t>nij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</w:rPr>
              <w:t>,zaš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proofErr w:type="spellEnd"/>
            <w:proofErr w:type="gram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6C72E5" w:rsidRPr="00D74CF3" w:rsidRDefault="006C72E5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Internets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ke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st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ani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c</w:t>
            </w:r>
            <w:r w:rsidRPr="00D74CF3">
              <w:rPr>
                <w:rFonts w:ascii="Arial" w:eastAsia="Myriad Pro" w:hAnsi="Arial" w:cs="Arial"/>
                <w:color w:val="231F20"/>
              </w:rPr>
              <w:t>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r w:rsidRPr="00D74CF3">
              <w:rPr>
                <w:rFonts w:ascii="Arial" w:eastAsia="Myriad Pro" w:hAnsi="Arial" w:cs="Arial"/>
                <w:color w:val="231F20"/>
                <w:spacing w:val="1"/>
              </w:rPr>
              <w:t>Grada</w:t>
            </w:r>
          </w:p>
        </w:tc>
      </w:tr>
      <w:tr w:rsidR="006C72E5" w:rsidRPr="00D34D7A" w:rsidTr="00625CF6">
        <w:trPr>
          <w:trHeight w:hRule="exact" w:val="1688"/>
        </w:trPr>
        <w:tc>
          <w:tcPr>
            <w:tcW w:w="3899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Nacrt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objavljen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r>
              <w:rPr>
                <w:rFonts w:ascii="Arial" w:eastAsia="Myriad Pro" w:hAnsi="Arial" w:cs="Arial"/>
              </w:rPr>
              <w:t xml:space="preserve">7. </w:t>
            </w:r>
            <w:proofErr w:type="spellStart"/>
            <w:r>
              <w:rPr>
                <w:rFonts w:ascii="Arial" w:eastAsia="Myriad Pro" w:hAnsi="Arial" w:cs="Arial"/>
              </w:rPr>
              <w:t>prosinca</w:t>
            </w:r>
            <w:proofErr w:type="spellEnd"/>
            <w:r>
              <w:rPr>
                <w:rFonts w:ascii="Arial" w:eastAsia="Myriad Pro" w:hAnsi="Arial" w:cs="Arial"/>
              </w:rPr>
              <w:t xml:space="preserve"> 2017</w:t>
            </w:r>
            <w:r w:rsidRPr="00D34D7A">
              <w:rPr>
                <w:rFonts w:ascii="Arial" w:eastAsia="Myriad Pro" w:hAnsi="Arial" w:cs="Arial"/>
              </w:rPr>
              <w:t>.</w:t>
            </w:r>
          </w:p>
          <w:p w:rsidR="006C72E5" w:rsidRPr="00D34D7A" w:rsidRDefault="006C72E5" w:rsidP="00625CF6">
            <w:pPr>
              <w:spacing w:before="37" w:after="0" w:line="260" w:lineRule="exact"/>
              <w:ind w:left="108" w:right="508"/>
              <w:rPr>
                <w:rFonts w:ascii="Arial" w:eastAsia="MS Gothic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Ostavljeno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15 dana </w:t>
            </w:r>
            <w:proofErr w:type="spellStart"/>
            <w:proofErr w:type="gramStart"/>
            <w:r w:rsidRPr="00D34D7A">
              <w:rPr>
                <w:rFonts w:ascii="Arial" w:eastAsia="Myriad Pro" w:hAnsi="Arial" w:cs="Arial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 </w:t>
            </w:r>
            <w:proofErr w:type="spellStart"/>
            <w:r w:rsidRPr="00D34D7A">
              <w:rPr>
                <w:rFonts w:ascii="Arial" w:eastAsia="Myriad Pro" w:hAnsi="Arial" w:cs="Arial"/>
              </w:rPr>
              <w:t>o</w:t>
            </w:r>
            <w:r w:rsidRPr="00D34D7A">
              <w:rPr>
                <w:rFonts w:ascii="Arial" w:eastAsia="MS Gothic" w:hAnsi="Arial" w:cs="Arial"/>
              </w:rPr>
              <w:t>čitovanje</w:t>
            </w:r>
            <w:proofErr w:type="spellEnd"/>
            <w:proofErr w:type="gramEnd"/>
            <w:r w:rsidRPr="00D34D7A">
              <w:rPr>
                <w:rFonts w:ascii="Arial" w:eastAsia="MS Gothic" w:hAnsi="Arial" w:cs="Arial"/>
              </w:rPr>
              <w:t xml:space="preserve"> 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zainteresirane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javnosti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davanje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mišljenj</w:t>
            </w:r>
            <w:r>
              <w:rPr>
                <w:rFonts w:ascii="Arial" w:eastAsia="MS Gothic" w:hAnsi="Arial" w:cs="Arial"/>
              </w:rPr>
              <w:t>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, </w:t>
            </w:r>
            <w:proofErr w:type="spellStart"/>
            <w:r w:rsidRPr="00D34D7A">
              <w:rPr>
                <w:rFonts w:ascii="Arial" w:eastAsia="MS Gothic" w:hAnsi="Arial" w:cs="Arial"/>
              </w:rPr>
              <w:t>primjedb</w:t>
            </w:r>
            <w:r>
              <w:rPr>
                <w:rFonts w:ascii="Arial" w:eastAsia="MS Gothic" w:hAnsi="Arial" w:cs="Arial"/>
              </w:rPr>
              <w:t>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prijedlog</w:t>
            </w:r>
            <w:r>
              <w:rPr>
                <w:rFonts w:ascii="Arial" w:eastAsia="MS Gothic" w:hAnsi="Arial" w:cs="Arial"/>
              </w:rPr>
              <w:t>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predloženi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nacrt</w:t>
            </w:r>
            <w:proofErr w:type="spellEnd"/>
            <w:r>
              <w:rPr>
                <w:rFonts w:ascii="Arial" w:eastAsia="MS Gothic" w:hAnsi="Arial" w:cs="Arial"/>
              </w:rPr>
              <w:t>.</w:t>
            </w:r>
          </w:p>
        </w:tc>
      </w:tr>
      <w:tr w:rsidR="006C72E5" w:rsidRPr="00D34D7A" w:rsidTr="00625CF6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 xml:space="preserve">Koji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predstavnici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zainteresirane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javnosti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dostavili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svoja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r w:rsidRPr="00D34D7A">
              <w:rPr>
                <w:rFonts w:ascii="Arial" w:eastAsia="MS Gothic" w:hAnsi="Arial" w:cs="Arial"/>
                <w:color w:val="231F20"/>
              </w:rPr>
              <w:t>č</w:t>
            </w:r>
            <w:r w:rsidRPr="00D34D7A">
              <w:rPr>
                <w:rFonts w:ascii="Arial" w:eastAsia="Myriad Pro" w:hAnsi="Arial" w:cs="Arial"/>
                <w:color w:val="231F20"/>
              </w:rPr>
              <w:t>itovanja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C72E5" w:rsidRPr="00D34D7A" w:rsidTr="00625CF6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azl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zi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nepri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D34D7A">
              <w:rPr>
                <w:rFonts w:ascii="Arial" w:eastAsia="Myriad Pro" w:hAnsi="Arial" w:cs="Arial"/>
                <w:color w:val="231F20"/>
              </w:rPr>
              <w:t>vaćanja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pojedinih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primjedbi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eđene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edbe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  <w:proofErr w:type="spellStart"/>
            <w:r w:rsidRPr="00D34D7A">
              <w:rPr>
                <w:rFonts w:ascii="Arial" w:hAnsi="Arial" w:cs="Arial"/>
              </w:rPr>
              <w:t>Kako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nacrt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Programa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razloga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neprihvaćanja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primjedbi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C72E5" w:rsidRPr="00D34D7A" w:rsidTr="00625CF6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6C72E5" w:rsidRPr="00D34D7A" w:rsidRDefault="006C72E5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ošk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edenog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D34D7A" w:rsidRDefault="006C72E5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ih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C72E5" w:rsidRPr="00AE0E69" w:rsidTr="00625CF6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Pr="00AE0E69" w:rsidRDefault="006C72E5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6C72E5" w:rsidRPr="00AE0E69" w:rsidRDefault="006C72E5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6C72E5" w:rsidRPr="00AE0E69" w:rsidRDefault="006C72E5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6C72E5" w:rsidRPr="00AE0E69" w:rsidRDefault="006C72E5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6C72E5" w:rsidRPr="00AE0E69" w:rsidRDefault="006C72E5" w:rsidP="00625CF6">
            <w:pPr>
              <w:spacing w:before="3" w:after="0" w:line="120" w:lineRule="exac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C72E5" w:rsidRDefault="006C72E5" w:rsidP="00625CF6">
            <w:pPr>
              <w:rPr>
                <w:rFonts w:ascii="Arial" w:hAnsi="Arial" w:cs="Arial"/>
                <w:b/>
              </w:rPr>
            </w:pPr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Izvješće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izradio</w:t>
            </w:r>
            <w:proofErr w:type="spellEnd"/>
            <w:r w:rsidRPr="00AE0E69">
              <w:rPr>
                <w:rFonts w:ascii="Arial" w:hAnsi="Arial" w:cs="Arial"/>
                <w:b/>
              </w:rPr>
              <w:t>:</w:t>
            </w:r>
          </w:p>
          <w:p w:rsidR="006C72E5" w:rsidRDefault="006C72E5" w:rsidP="00625CF6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6C72E5" w:rsidRPr="00AE0E69" w:rsidRDefault="006C72E5" w:rsidP="00625CF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C72E5" w:rsidRPr="00AE0E69" w:rsidRDefault="006C72E5" w:rsidP="006C72E5">
      <w:pPr>
        <w:rPr>
          <w:b/>
        </w:rPr>
      </w:pPr>
      <w:r w:rsidRPr="00AE0E69">
        <w:rPr>
          <w:b/>
        </w:rPr>
        <w:br w:type="textWrapping" w:clear="all"/>
      </w:r>
    </w:p>
    <w:p w:rsidR="0055651A" w:rsidRDefault="0055651A"/>
    <w:sectPr w:rsidR="0055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72E5"/>
    <w:rsid w:val="0055651A"/>
    <w:rsid w:val="006C72E5"/>
    <w:rsid w:val="00D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35E6"/>
  <w15:chartTrackingRefBased/>
  <w15:docId w15:val="{B30485CA-9756-4400-A250-7938EC78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2E5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2018-01-10T12:49:00Z</dcterms:created>
  <dcterms:modified xsi:type="dcterms:W3CDTF">2018-01-10T12:51:00Z</dcterms:modified>
</cp:coreProperties>
</file>