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FA73A" w14:textId="27435966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>OBRT STINGRAY, vl. KARLO GAŠPAROVIĆ,</w:t>
      </w:r>
      <w:r w:rsidRPr="004133BF">
        <w:rPr>
          <w:rFonts w:ascii="Arial" w:eastAsia="Times New Roman" w:hAnsi="Arial" w:cs="Arial"/>
          <w:bCs/>
          <w:lang w:eastAsia="hr-HR"/>
        </w:rPr>
        <w:t xml:space="preserve"> iznos od 19.673,03 kn</w:t>
      </w:r>
    </w:p>
    <w:p w14:paraId="178D79D0" w14:textId="5801219B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UGOSTITELJSKI OBRT BI VI, vl. LUKA SOČKOVIĆ, </w:t>
      </w:r>
      <w:r w:rsidRPr="004133BF">
        <w:rPr>
          <w:rFonts w:ascii="Arial" w:eastAsia="Times New Roman" w:hAnsi="Arial" w:cs="Arial"/>
          <w:bCs/>
          <w:lang w:eastAsia="hr-HR"/>
        </w:rPr>
        <w:t>iznos od 2.677,50 kn</w:t>
      </w:r>
    </w:p>
    <w:p w14:paraId="3DF9ABE8" w14:textId="50CEC408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MARINERO TOURS d. o. o., direktori KLAUDIO I ROBERT DOMIJAN, </w:t>
      </w:r>
      <w:r w:rsidRPr="004133BF">
        <w:rPr>
          <w:rFonts w:ascii="Arial" w:eastAsia="Times New Roman" w:hAnsi="Arial" w:cs="Arial"/>
          <w:bCs/>
          <w:lang w:eastAsia="hr-HR"/>
        </w:rPr>
        <w:t xml:space="preserve">iznos od </w:t>
      </w:r>
      <w:r w:rsidR="00620F57">
        <w:rPr>
          <w:rFonts w:ascii="Arial" w:eastAsia="Times New Roman" w:hAnsi="Arial" w:cs="Arial"/>
          <w:bCs/>
          <w:lang w:eastAsia="hr-HR"/>
        </w:rPr>
        <w:t>30</w:t>
      </w:r>
      <w:r w:rsidRPr="004133BF">
        <w:rPr>
          <w:rFonts w:ascii="Arial" w:eastAsia="Times New Roman" w:hAnsi="Arial" w:cs="Arial"/>
          <w:bCs/>
          <w:lang w:eastAsia="hr-HR"/>
        </w:rPr>
        <w:t>.000,00 kn</w:t>
      </w:r>
    </w:p>
    <w:p w14:paraId="4F4D6048" w14:textId="2EE53BD3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TRGOVINU KREDENCA, vl. IRA ŽUPAN BOGDANOVIĆ, </w:t>
      </w:r>
      <w:r w:rsidR="00620F57">
        <w:rPr>
          <w:rFonts w:ascii="Arial" w:eastAsia="Times New Roman" w:hAnsi="Arial" w:cs="Arial"/>
          <w:bCs/>
          <w:lang w:eastAsia="hr-HR"/>
        </w:rPr>
        <w:t>iznos od 8</w:t>
      </w:r>
      <w:r w:rsidRPr="004133BF">
        <w:rPr>
          <w:rFonts w:ascii="Arial" w:eastAsia="Times New Roman" w:hAnsi="Arial" w:cs="Arial"/>
          <w:bCs/>
          <w:lang w:eastAsia="hr-HR"/>
        </w:rPr>
        <w:t>.980,00 kn</w:t>
      </w:r>
    </w:p>
    <w:p w14:paraId="61887911" w14:textId="0584413B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STOLARSKA RADNJA HRAST, vl. MIRSAD TARČIN, </w:t>
      </w:r>
      <w:r w:rsidRPr="004133BF">
        <w:rPr>
          <w:rFonts w:ascii="Arial" w:eastAsia="Times New Roman" w:hAnsi="Arial" w:cs="Arial"/>
          <w:bCs/>
          <w:lang w:eastAsia="hr-HR"/>
        </w:rPr>
        <w:t>iznos od 19.800,00 kn</w:t>
      </w:r>
    </w:p>
    <w:p w14:paraId="4D047019" w14:textId="5193719B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4133BF">
        <w:rPr>
          <w:rFonts w:ascii="Arial" w:hAnsi="Arial" w:cs="Arial"/>
          <w:b/>
        </w:rPr>
        <w:t xml:space="preserve">RIBARSKI OBRT BRUNO SUDEN, vl. BRUNO SUDEN, </w:t>
      </w:r>
      <w:r w:rsidR="00620F57">
        <w:rPr>
          <w:rFonts w:ascii="Arial" w:eastAsia="Times New Roman" w:hAnsi="Arial" w:cs="Arial"/>
          <w:bCs/>
          <w:lang w:eastAsia="hr-HR"/>
        </w:rPr>
        <w:t>i</w:t>
      </w:r>
      <w:r w:rsidRPr="004133BF">
        <w:rPr>
          <w:rFonts w:ascii="Arial" w:eastAsia="Times New Roman" w:hAnsi="Arial" w:cs="Arial"/>
          <w:bCs/>
          <w:lang w:eastAsia="hr-HR"/>
        </w:rPr>
        <w:t>znos od 25.000,00 kn</w:t>
      </w:r>
    </w:p>
    <w:p w14:paraId="0315D7F5" w14:textId="0756ABFE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ALFA PROJEKT j. d. o. o., direktorica SONJA PRPIĆ, </w:t>
      </w:r>
      <w:r w:rsidRPr="004133BF">
        <w:rPr>
          <w:rFonts w:ascii="Arial" w:eastAsia="Times New Roman" w:hAnsi="Arial" w:cs="Arial"/>
          <w:bCs/>
          <w:lang w:eastAsia="hr-HR"/>
        </w:rPr>
        <w:t>iznos od 7.000,00 kn</w:t>
      </w:r>
    </w:p>
    <w:p w14:paraId="14224ED9" w14:textId="573FAF4C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USLUŽNE DJELATNOSTI LULU, vl. VEDRAN GREGOVIĆ, </w:t>
      </w:r>
      <w:r w:rsidRPr="004133BF">
        <w:rPr>
          <w:rFonts w:ascii="Arial" w:eastAsia="Times New Roman" w:hAnsi="Arial" w:cs="Arial"/>
          <w:bCs/>
          <w:lang w:eastAsia="hr-HR"/>
        </w:rPr>
        <w:t>iznos od 25.000,00 kn</w:t>
      </w:r>
    </w:p>
    <w:p w14:paraId="00D5CC43" w14:textId="48773B2B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UGOSTITELJSTVO FERAL, vl. PAULO DEROSSI, </w:t>
      </w:r>
      <w:r w:rsidRPr="004133BF">
        <w:rPr>
          <w:rFonts w:ascii="Arial" w:eastAsia="Times New Roman" w:hAnsi="Arial" w:cs="Arial"/>
          <w:bCs/>
          <w:lang w:eastAsia="hr-HR"/>
        </w:rPr>
        <w:t xml:space="preserve">iznos od </w:t>
      </w:r>
      <w:r w:rsidR="00620F57">
        <w:rPr>
          <w:rFonts w:ascii="Arial" w:eastAsia="Times New Roman" w:hAnsi="Arial" w:cs="Arial"/>
          <w:bCs/>
          <w:lang w:eastAsia="hr-HR"/>
        </w:rPr>
        <w:t>24</w:t>
      </w:r>
      <w:r w:rsidRPr="004133BF">
        <w:rPr>
          <w:rFonts w:ascii="Arial" w:eastAsia="Times New Roman" w:hAnsi="Arial" w:cs="Arial"/>
          <w:bCs/>
          <w:lang w:eastAsia="hr-HR"/>
        </w:rPr>
        <w:t>.</w:t>
      </w:r>
      <w:r w:rsidR="00620F57">
        <w:rPr>
          <w:rFonts w:ascii="Arial" w:eastAsia="Times New Roman" w:hAnsi="Arial" w:cs="Arial"/>
          <w:bCs/>
          <w:lang w:eastAsia="hr-HR"/>
        </w:rPr>
        <w:t>0</w:t>
      </w:r>
      <w:r w:rsidRPr="004133BF">
        <w:rPr>
          <w:rFonts w:ascii="Arial" w:eastAsia="Times New Roman" w:hAnsi="Arial" w:cs="Arial"/>
          <w:bCs/>
          <w:lang w:eastAsia="hr-HR"/>
        </w:rPr>
        <w:t>87,33 kn</w:t>
      </w:r>
    </w:p>
    <w:p w14:paraId="60D1C112" w14:textId="65B4BE66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4133BF">
        <w:rPr>
          <w:rFonts w:ascii="Arial" w:hAnsi="Arial" w:cs="Arial"/>
          <w:b/>
        </w:rPr>
        <w:t>OBRT ZA UGOSTITELJSTVO VAL, vl. IVONA BUKARICA,</w:t>
      </w:r>
      <w:r w:rsidRPr="004133BF">
        <w:rPr>
          <w:rFonts w:ascii="Arial" w:eastAsia="Times New Roman" w:hAnsi="Arial" w:cs="Arial"/>
          <w:bCs/>
          <w:lang w:eastAsia="hr-HR"/>
        </w:rPr>
        <w:t xml:space="preserve"> iznos o</w:t>
      </w:r>
      <w:r w:rsidR="00620F57">
        <w:rPr>
          <w:rFonts w:ascii="Arial" w:eastAsia="Times New Roman" w:hAnsi="Arial" w:cs="Arial"/>
          <w:bCs/>
          <w:lang w:eastAsia="hr-HR"/>
        </w:rPr>
        <w:t xml:space="preserve">d </w:t>
      </w:r>
      <w:r w:rsidRPr="004133BF">
        <w:rPr>
          <w:rFonts w:ascii="Arial" w:eastAsia="Times New Roman" w:hAnsi="Arial" w:cs="Arial"/>
          <w:bCs/>
          <w:lang w:eastAsia="hr-HR"/>
        </w:rPr>
        <w:t>7.0</w:t>
      </w:r>
      <w:r w:rsidR="00620F57">
        <w:rPr>
          <w:rFonts w:ascii="Arial" w:eastAsia="Times New Roman" w:hAnsi="Arial" w:cs="Arial"/>
          <w:bCs/>
          <w:lang w:eastAsia="hr-HR"/>
        </w:rPr>
        <w:t>78</w:t>
      </w:r>
      <w:r w:rsidRPr="004133BF">
        <w:rPr>
          <w:rFonts w:ascii="Arial" w:eastAsia="Times New Roman" w:hAnsi="Arial" w:cs="Arial"/>
          <w:bCs/>
          <w:lang w:eastAsia="hr-HR"/>
        </w:rPr>
        <w:t>,00 kn.</w:t>
      </w:r>
    </w:p>
    <w:p w14:paraId="73566863" w14:textId="33033519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FRIZERSKI SALON IRENA, vl. IRENA MILAT, </w:t>
      </w:r>
      <w:r w:rsidRPr="004133BF">
        <w:rPr>
          <w:rFonts w:ascii="Arial" w:eastAsia="Times New Roman" w:hAnsi="Arial" w:cs="Arial"/>
          <w:bCs/>
          <w:lang w:eastAsia="hr-HR"/>
        </w:rPr>
        <w:t>iznos</w:t>
      </w:r>
      <w:r w:rsidR="00620F57">
        <w:rPr>
          <w:rFonts w:ascii="Arial" w:eastAsia="Times New Roman" w:hAnsi="Arial" w:cs="Arial"/>
          <w:bCs/>
          <w:lang w:eastAsia="hr-HR"/>
        </w:rPr>
        <w:t xml:space="preserve"> </w:t>
      </w:r>
      <w:r w:rsidRPr="004133BF">
        <w:rPr>
          <w:rFonts w:ascii="Arial" w:eastAsia="Times New Roman" w:hAnsi="Arial" w:cs="Arial"/>
          <w:bCs/>
          <w:lang w:eastAsia="hr-HR"/>
        </w:rPr>
        <w:t xml:space="preserve">od </w:t>
      </w:r>
      <w:r w:rsidR="00620F57">
        <w:rPr>
          <w:rFonts w:ascii="Arial" w:eastAsia="Times New Roman" w:hAnsi="Arial" w:cs="Arial"/>
          <w:bCs/>
          <w:lang w:eastAsia="hr-HR"/>
        </w:rPr>
        <w:t>16</w:t>
      </w:r>
      <w:r w:rsidRPr="004133BF">
        <w:rPr>
          <w:rFonts w:ascii="Arial" w:eastAsia="Times New Roman" w:hAnsi="Arial" w:cs="Arial"/>
          <w:bCs/>
          <w:lang w:eastAsia="hr-HR"/>
        </w:rPr>
        <w:t>.</w:t>
      </w:r>
      <w:r w:rsidR="00620F57">
        <w:rPr>
          <w:rFonts w:ascii="Arial" w:eastAsia="Times New Roman" w:hAnsi="Arial" w:cs="Arial"/>
          <w:bCs/>
          <w:lang w:eastAsia="hr-HR"/>
        </w:rPr>
        <w:t>548</w:t>
      </w:r>
      <w:r w:rsidRPr="004133BF">
        <w:rPr>
          <w:rFonts w:ascii="Arial" w:eastAsia="Times New Roman" w:hAnsi="Arial" w:cs="Arial"/>
          <w:bCs/>
          <w:lang w:eastAsia="hr-HR"/>
        </w:rPr>
        <w:t>,</w:t>
      </w:r>
      <w:r w:rsidR="00620F57">
        <w:rPr>
          <w:rFonts w:ascii="Arial" w:eastAsia="Times New Roman" w:hAnsi="Arial" w:cs="Arial"/>
          <w:bCs/>
          <w:lang w:eastAsia="hr-HR"/>
        </w:rPr>
        <w:t>44</w:t>
      </w:r>
      <w:r w:rsidRPr="004133BF">
        <w:rPr>
          <w:rFonts w:ascii="Arial" w:eastAsia="Times New Roman" w:hAnsi="Arial" w:cs="Arial"/>
          <w:bCs/>
          <w:lang w:eastAsia="hr-HR"/>
        </w:rPr>
        <w:t xml:space="preserve"> kn</w:t>
      </w:r>
    </w:p>
    <w:p w14:paraId="3E948931" w14:textId="5B75FB09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BETA SOLUTION d. o. o., </w:t>
      </w:r>
      <w:r w:rsidRPr="004133BF">
        <w:rPr>
          <w:rFonts w:ascii="Arial" w:eastAsia="Times New Roman" w:hAnsi="Arial" w:cs="Arial"/>
          <w:bCs/>
          <w:lang w:eastAsia="hr-HR"/>
        </w:rPr>
        <w:t>iznos od 5.000,00 kn</w:t>
      </w:r>
    </w:p>
    <w:p w14:paraId="79F8F573" w14:textId="3E4309BA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RIBOLOV ARBUN, vl. DARIO GRUBIŠIĆ, </w:t>
      </w:r>
      <w:r w:rsidRPr="004133BF">
        <w:rPr>
          <w:rFonts w:ascii="Arial" w:eastAsia="Times New Roman" w:hAnsi="Arial" w:cs="Arial"/>
          <w:bCs/>
          <w:lang w:eastAsia="hr-HR"/>
        </w:rPr>
        <w:t>iznos od 10.526,97 kn</w:t>
      </w:r>
    </w:p>
    <w:p w14:paraId="0B0A59CF" w14:textId="5A82AC39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GRAĐEVINARSTVO 3D KERAMIKA, vl. ANTO KLARIĆ, </w:t>
      </w:r>
      <w:r w:rsidRPr="004133BF">
        <w:rPr>
          <w:rFonts w:ascii="Arial" w:eastAsia="Times New Roman" w:hAnsi="Arial" w:cs="Arial"/>
          <w:bCs/>
          <w:lang w:eastAsia="hr-HR"/>
        </w:rPr>
        <w:t>iznos</w:t>
      </w:r>
      <w:r w:rsidR="00620F57">
        <w:rPr>
          <w:rFonts w:ascii="Arial" w:eastAsia="Times New Roman" w:hAnsi="Arial" w:cs="Arial"/>
          <w:bCs/>
          <w:lang w:eastAsia="hr-HR"/>
        </w:rPr>
        <w:t xml:space="preserve"> </w:t>
      </w:r>
      <w:r w:rsidRPr="004133BF">
        <w:rPr>
          <w:rFonts w:ascii="Arial" w:eastAsia="Times New Roman" w:hAnsi="Arial" w:cs="Arial"/>
          <w:bCs/>
          <w:lang w:eastAsia="hr-HR"/>
        </w:rPr>
        <w:t>od 4.515,50 kn</w:t>
      </w:r>
    </w:p>
    <w:p w14:paraId="0ECE2151" w14:textId="7B8815B6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R&amp;M OBRT ZA VODOINSTALACIJE, vl. RAUL VIČIĆ, </w:t>
      </w:r>
      <w:r w:rsidRPr="004133BF">
        <w:rPr>
          <w:rFonts w:ascii="Arial" w:eastAsia="Times New Roman" w:hAnsi="Arial" w:cs="Arial"/>
          <w:bCs/>
          <w:lang w:eastAsia="hr-HR"/>
        </w:rPr>
        <w:t>iznos od 3.372,81 kn</w:t>
      </w:r>
    </w:p>
    <w:p w14:paraId="7DE91EED" w14:textId="1141C017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4133BF">
        <w:rPr>
          <w:rFonts w:ascii="Arial" w:hAnsi="Arial" w:cs="Arial"/>
          <w:b/>
        </w:rPr>
        <w:t xml:space="preserve">UGOSTITELJSKA TRGOVINA SPORTSKI TERENI „JELIČIĆ“, vl. DARKO JELIČIĆ, </w:t>
      </w:r>
      <w:r w:rsidRPr="004133BF">
        <w:rPr>
          <w:rFonts w:ascii="Arial" w:eastAsia="Times New Roman" w:hAnsi="Arial" w:cs="Arial"/>
          <w:bCs/>
          <w:lang w:eastAsia="hr-HR"/>
        </w:rPr>
        <w:t>iznos od 10.764,76 kn</w:t>
      </w:r>
    </w:p>
    <w:p w14:paraId="31A934C5" w14:textId="2FDBEC0A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FRIZERSKI SALON TEA, vl. TEA MILAT, </w:t>
      </w:r>
      <w:r w:rsidRPr="004133BF">
        <w:rPr>
          <w:rFonts w:ascii="Arial" w:eastAsia="Times New Roman" w:hAnsi="Arial" w:cs="Arial"/>
          <w:bCs/>
          <w:lang w:eastAsia="hr-HR"/>
        </w:rPr>
        <w:t>iznos od 8.400,00 kn</w:t>
      </w:r>
    </w:p>
    <w:p w14:paraId="04C14012" w14:textId="13EF8617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FRIZERSKE USLUGE LORENA, vl. LORENA PETROVIĆ, </w:t>
      </w:r>
      <w:r w:rsidRPr="004133BF">
        <w:rPr>
          <w:rFonts w:ascii="Arial" w:eastAsia="Times New Roman" w:hAnsi="Arial" w:cs="Arial"/>
          <w:bCs/>
          <w:lang w:eastAsia="hr-HR"/>
        </w:rPr>
        <w:t>iznos od 1.405,83 kn</w:t>
      </w:r>
    </w:p>
    <w:p w14:paraId="29963470" w14:textId="4F57E397" w:rsidR="003C4876" w:rsidRPr="004133BF" w:rsidRDefault="003C4876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IZNAJMLJIVANJE BRODICA M3, vl. MATO MATEJČIĆ, </w:t>
      </w:r>
      <w:r w:rsidRPr="004133BF">
        <w:rPr>
          <w:rFonts w:ascii="Arial" w:eastAsia="Times New Roman" w:hAnsi="Arial" w:cs="Arial"/>
          <w:bCs/>
          <w:lang w:eastAsia="hr-HR"/>
        </w:rPr>
        <w:t>iznos od 10.500,00 kn</w:t>
      </w:r>
    </w:p>
    <w:p w14:paraId="247A84B4" w14:textId="2465DC02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I-TOURIST, vl. MAJA FILIĆ-STOJANOVIĆ, </w:t>
      </w:r>
      <w:r w:rsidRPr="004133BF">
        <w:rPr>
          <w:rFonts w:ascii="Arial" w:eastAsia="Times New Roman" w:hAnsi="Arial" w:cs="Arial"/>
          <w:bCs/>
          <w:lang w:eastAsia="hr-HR"/>
        </w:rPr>
        <w:t xml:space="preserve">iznos od </w:t>
      </w:r>
      <w:r w:rsidR="00620F57">
        <w:rPr>
          <w:rFonts w:ascii="Arial" w:eastAsia="Times New Roman" w:hAnsi="Arial" w:cs="Arial"/>
          <w:bCs/>
          <w:lang w:eastAsia="hr-HR"/>
        </w:rPr>
        <w:t>7.</w:t>
      </w:r>
      <w:r w:rsidRPr="004133BF">
        <w:rPr>
          <w:rFonts w:ascii="Arial" w:eastAsia="Times New Roman" w:hAnsi="Arial" w:cs="Arial"/>
          <w:bCs/>
          <w:lang w:eastAsia="hr-HR"/>
        </w:rPr>
        <w:t>910,94 kn</w:t>
      </w:r>
    </w:p>
    <w:p w14:paraId="1AEE7BE1" w14:textId="4A4160E5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UREĐENJE INTERIJERA 3 KANTUNA, vl. GORDANA BAN, </w:t>
      </w:r>
      <w:r w:rsidRPr="004133BF">
        <w:rPr>
          <w:rFonts w:ascii="Arial" w:eastAsia="Times New Roman" w:hAnsi="Arial" w:cs="Arial"/>
          <w:bCs/>
          <w:lang w:eastAsia="hr-HR"/>
        </w:rPr>
        <w:t>iznos od 2.206,80 kn</w:t>
      </w:r>
    </w:p>
    <w:p w14:paraId="6550C7B4" w14:textId="2CFBF53A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4133BF">
        <w:rPr>
          <w:rFonts w:ascii="Arial" w:hAnsi="Arial" w:cs="Arial"/>
          <w:b/>
        </w:rPr>
        <w:t xml:space="preserve">OBRT ZA UGOSTITELJSTVO BRUNA, vl. BRUNHILDA KOMBOL, </w:t>
      </w:r>
      <w:r w:rsidRPr="004133BF">
        <w:rPr>
          <w:rFonts w:ascii="Arial" w:eastAsia="Times New Roman" w:hAnsi="Arial" w:cs="Arial"/>
          <w:bCs/>
          <w:lang w:eastAsia="hr-HR"/>
        </w:rPr>
        <w:t>iznos</w:t>
      </w:r>
      <w:r w:rsidR="00620F57">
        <w:rPr>
          <w:rFonts w:ascii="Arial" w:eastAsia="Times New Roman" w:hAnsi="Arial" w:cs="Arial"/>
          <w:bCs/>
          <w:lang w:eastAsia="hr-HR"/>
        </w:rPr>
        <w:t xml:space="preserve"> </w:t>
      </w:r>
      <w:r w:rsidRPr="004133BF">
        <w:rPr>
          <w:rFonts w:ascii="Arial" w:eastAsia="Times New Roman" w:hAnsi="Arial" w:cs="Arial"/>
          <w:bCs/>
          <w:lang w:eastAsia="hr-HR"/>
        </w:rPr>
        <w:t>od 5.000,00 kn.</w:t>
      </w:r>
    </w:p>
    <w:p w14:paraId="785FCF2A" w14:textId="455B7981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GASTRO KAP d. o. o., direktor TOMISLAV KAPELČAN, </w:t>
      </w:r>
      <w:r w:rsidRPr="004133BF">
        <w:rPr>
          <w:rFonts w:ascii="Arial" w:eastAsia="Times New Roman" w:hAnsi="Arial" w:cs="Arial"/>
          <w:bCs/>
          <w:lang w:eastAsia="hr-HR"/>
        </w:rPr>
        <w:t>iznos od 18.758,35 kn</w:t>
      </w:r>
    </w:p>
    <w:p w14:paraId="03F55622" w14:textId="77835C4C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>CLOTILDA d. o. o.</w:t>
      </w:r>
      <w:r w:rsidRPr="004133BF">
        <w:rPr>
          <w:rFonts w:ascii="Arial" w:eastAsia="Times New Roman" w:hAnsi="Arial" w:cs="Arial"/>
          <w:bCs/>
          <w:lang w:eastAsia="hr-HR"/>
        </w:rPr>
        <w:t xml:space="preserve">, </w:t>
      </w:r>
      <w:r w:rsidRPr="004133BF">
        <w:rPr>
          <w:rFonts w:ascii="Arial" w:eastAsia="Times New Roman" w:hAnsi="Arial" w:cs="Arial"/>
          <w:b/>
          <w:lang w:eastAsia="hr-HR"/>
        </w:rPr>
        <w:t>direktor</w:t>
      </w:r>
      <w:r w:rsidRPr="004133BF">
        <w:rPr>
          <w:rFonts w:ascii="Arial" w:eastAsia="Times New Roman" w:hAnsi="Arial" w:cs="Arial"/>
          <w:bCs/>
          <w:lang w:eastAsia="hr-HR"/>
        </w:rPr>
        <w:t xml:space="preserve"> </w:t>
      </w:r>
      <w:r w:rsidRPr="004133BF">
        <w:rPr>
          <w:rFonts w:ascii="Arial" w:hAnsi="Arial" w:cs="Arial"/>
          <w:b/>
        </w:rPr>
        <w:t>KREŠIMIR ZUBČIĆ,</w:t>
      </w:r>
      <w:r w:rsidRPr="004133BF">
        <w:rPr>
          <w:rFonts w:ascii="Arial" w:eastAsia="Times New Roman" w:hAnsi="Arial" w:cs="Arial"/>
          <w:bCs/>
          <w:lang w:eastAsia="hr-HR"/>
        </w:rPr>
        <w:t xml:space="preserve"> iznos od </w:t>
      </w:r>
      <w:r w:rsidR="00620F57">
        <w:rPr>
          <w:rFonts w:ascii="Arial" w:eastAsia="Times New Roman" w:hAnsi="Arial" w:cs="Arial"/>
          <w:bCs/>
          <w:lang w:eastAsia="hr-HR"/>
        </w:rPr>
        <w:t>42</w:t>
      </w:r>
      <w:r w:rsidRPr="004133BF">
        <w:rPr>
          <w:rFonts w:ascii="Arial" w:eastAsia="Times New Roman" w:hAnsi="Arial" w:cs="Arial"/>
          <w:bCs/>
          <w:lang w:eastAsia="hr-HR"/>
        </w:rPr>
        <w:t>.</w:t>
      </w:r>
      <w:r w:rsidR="00620F57">
        <w:rPr>
          <w:rFonts w:ascii="Arial" w:eastAsia="Times New Roman" w:hAnsi="Arial" w:cs="Arial"/>
          <w:bCs/>
          <w:lang w:eastAsia="hr-HR"/>
        </w:rPr>
        <w:t>737</w:t>
      </w:r>
      <w:r w:rsidRPr="004133BF">
        <w:rPr>
          <w:rFonts w:ascii="Arial" w:eastAsia="Times New Roman" w:hAnsi="Arial" w:cs="Arial"/>
          <w:bCs/>
          <w:lang w:eastAsia="hr-HR"/>
        </w:rPr>
        <w:t>,</w:t>
      </w:r>
      <w:r w:rsidR="00620F57">
        <w:rPr>
          <w:rFonts w:ascii="Arial" w:eastAsia="Times New Roman" w:hAnsi="Arial" w:cs="Arial"/>
          <w:bCs/>
          <w:lang w:eastAsia="hr-HR"/>
        </w:rPr>
        <w:t>71</w:t>
      </w:r>
      <w:r w:rsidRPr="004133BF">
        <w:rPr>
          <w:rFonts w:ascii="Arial" w:eastAsia="Times New Roman" w:hAnsi="Arial" w:cs="Arial"/>
          <w:bCs/>
          <w:lang w:eastAsia="hr-HR"/>
        </w:rPr>
        <w:t xml:space="preserve"> kn</w:t>
      </w:r>
    </w:p>
    <w:p w14:paraId="0CEDFACB" w14:textId="05EBDA59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FOKUS INTERNACIONAL d. o. o., direktorica </w:t>
      </w:r>
      <w:r w:rsidR="004133BF">
        <w:rPr>
          <w:rFonts w:ascii="Arial" w:hAnsi="Arial" w:cs="Arial"/>
          <w:b/>
        </w:rPr>
        <w:t xml:space="preserve">MARINA PEZER, </w:t>
      </w:r>
      <w:r w:rsidRPr="004133BF">
        <w:rPr>
          <w:rFonts w:ascii="Arial" w:eastAsia="Times New Roman" w:hAnsi="Arial" w:cs="Arial"/>
          <w:bCs/>
          <w:lang w:eastAsia="hr-HR"/>
        </w:rPr>
        <w:t>iznos od 13.875,00 kn</w:t>
      </w:r>
    </w:p>
    <w:p w14:paraId="3942F7E0" w14:textId="3AEC7ED5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PLAŽA d. o. o., </w:t>
      </w:r>
      <w:r w:rsidR="004133BF">
        <w:rPr>
          <w:rFonts w:ascii="Arial" w:hAnsi="Arial" w:cs="Arial"/>
          <w:b/>
        </w:rPr>
        <w:t xml:space="preserve">direktorica BLANKA MARUNICA, </w:t>
      </w:r>
      <w:r w:rsidRPr="004133BF">
        <w:rPr>
          <w:rFonts w:ascii="Arial" w:eastAsia="Times New Roman" w:hAnsi="Arial" w:cs="Arial"/>
          <w:bCs/>
          <w:lang w:eastAsia="hr-HR"/>
        </w:rPr>
        <w:t>iznos od 3.000,00 kn</w:t>
      </w:r>
    </w:p>
    <w:p w14:paraId="037832AD" w14:textId="0FF6FF1A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ING-GRADNJA d. o. o., direktor HYSEN HYSENI, </w:t>
      </w:r>
      <w:r w:rsidRPr="004133BF">
        <w:rPr>
          <w:rFonts w:ascii="Arial" w:eastAsia="Times New Roman" w:hAnsi="Arial" w:cs="Arial"/>
          <w:bCs/>
          <w:lang w:eastAsia="hr-HR"/>
        </w:rPr>
        <w:t xml:space="preserve">iznos od </w:t>
      </w:r>
      <w:r w:rsidR="00620F57">
        <w:rPr>
          <w:rFonts w:ascii="Arial" w:eastAsia="Times New Roman" w:hAnsi="Arial" w:cs="Arial"/>
          <w:bCs/>
          <w:lang w:eastAsia="hr-HR"/>
        </w:rPr>
        <w:t>23</w:t>
      </w:r>
      <w:r w:rsidRPr="004133BF">
        <w:rPr>
          <w:rFonts w:ascii="Arial" w:eastAsia="Times New Roman" w:hAnsi="Arial" w:cs="Arial"/>
          <w:bCs/>
          <w:lang w:eastAsia="hr-HR"/>
        </w:rPr>
        <w:t>.</w:t>
      </w:r>
      <w:r w:rsidR="00620F57">
        <w:rPr>
          <w:rFonts w:ascii="Arial" w:eastAsia="Times New Roman" w:hAnsi="Arial" w:cs="Arial"/>
          <w:bCs/>
          <w:lang w:eastAsia="hr-HR"/>
        </w:rPr>
        <w:t>097</w:t>
      </w:r>
      <w:r w:rsidRPr="004133BF">
        <w:rPr>
          <w:rFonts w:ascii="Arial" w:eastAsia="Times New Roman" w:hAnsi="Arial" w:cs="Arial"/>
          <w:bCs/>
          <w:lang w:eastAsia="hr-HR"/>
        </w:rPr>
        <w:t xml:space="preserve">,99 </w:t>
      </w:r>
      <w:r w:rsidR="00620F57">
        <w:rPr>
          <w:rFonts w:ascii="Arial" w:eastAsia="Times New Roman" w:hAnsi="Arial" w:cs="Arial"/>
          <w:bCs/>
          <w:lang w:eastAsia="hr-HR"/>
        </w:rPr>
        <w:t>kn</w:t>
      </w:r>
    </w:p>
    <w:p w14:paraId="7F2A5708" w14:textId="0EB2F379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lastRenderedPageBreak/>
        <w:t xml:space="preserve">OBRT ZA RENTANJE EL. BICIKALA, EL BIKE CRIKVENICA, vl. ALEKSANDRA DOMIJAN, </w:t>
      </w:r>
      <w:r w:rsidRPr="004133BF">
        <w:rPr>
          <w:rFonts w:ascii="Arial" w:eastAsia="Times New Roman" w:hAnsi="Arial" w:cs="Arial"/>
          <w:bCs/>
          <w:lang w:eastAsia="hr-HR"/>
        </w:rPr>
        <w:t>iznos od 5.000,00 kn</w:t>
      </w:r>
    </w:p>
    <w:p w14:paraId="563DDF64" w14:textId="7FB3CA86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OBRT ZA UGOSTITELJSTVO I USLUGE DUBRAVKO DOMIJAN, vl. DUBRAVKO DOMIJAN, </w:t>
      </w:r>
      <w:r w:rsidRPr="004133BF">
        <w:rPr>
          <w:rFonts w:ascii="Arial" w:eastAsia="Times New Roman" w:hAnsi="Arial" w:cs="Arial"/>
          <w:bCs/>
          <w:lang w:eastAsia="hr-HR"/>
        </w:rPr>
        <w:t>iznos od 8.255,07 kn</w:t>
      </w:r>
    </w:p>
    <w:p w14:paraId="2FA81C95" w14:textId="165C9A6F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POLIKLINIKA TERME </w:t>
      </w:r>
      <w:r w:rsidR="00C47F02">
        <w:rPr>
          <w:rFonts w:ascii="Arial" w:hAnsi="Arial" w:cs="Arial"/>
          <w:b/>
        </w:rPr>
        <w:t>d. o. o.</w:t>
      </w:r>
      <w:r w:rsidRPr="004133BF">
        <w:rPr>
          <w:rFonts w:ascii="Arial" w:hAnsi="Arial" w:cs="Arial"/>
          <w:b/>
        </w:rPr>
        <w:t xml:space="preserve">, direktori IVAN I VLASTA BROZIČEVIĆ, </w:t>
      </w:r>
      <w:r w:rsidRPr="004133BF">
        <w:rPr>
          <w:rFonts w:ascii="Arial" w:eastAsia="Times New Roman" w:hAnsi="Arial" w:cs="Arial"/>
          <w:bCs/>
          <w:lang w:eastAsia="hr-HR"/>
        </w:rPr>
        <w:t>iznos od 13.270,31 kn</w:t>
      </w:r>
    </w:p>
    <w:p w14:paraId="73ADED5A" w14:textId="678EC70C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>VIA MEA TRAVEL d. o. o.,</w:t>
      </w:r>
      <w:r w:rsidR="004133BF">
        <w:rPr>
          <w:rFonts w:ascii="Arial" w:hAnsi="Arial" w:cs="Arial"/>
          <w:b/>
        </w:rPr>
        <w:t xml:space="preserve"> direktorica</w:t>
      </w:r>
      <w:r w:rsidRPr="004133BF">
        <w:rPr>
          <w:rFonts w:ascii="Arial" w:hAnsi="Arial" w:cs="Arial"/>
          <w:b/>
        </w:rPr>
        <w:t xml:space="preserve"> KSENIJA LOVRIĆ BARIČEVIĆ, </w:t>
      </w:r>
      <w:r w:rsidRPr="004133BF">
        <w:rPr>
          <w:rFonts w:ascii="Arial" w:eastAsia="Times New Roman" w:hAnsi="Arial" w:cs="Arial"/>
          <w:bCs/>
          <w:lang w:eastAsia="hr-HR"/>
        </w:rPr>
        <w:t>iznos od 25.200,00 kn</w:t>
      </w:r>
    </w:p>
    <w:p w14:paraId="3D618FF7" w14:textId="4208DDF0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>FIT AND HEALTHY j. d. o. o.,</w:t>
      </w:r>
      <w:r w:rsidR="004133BF">
        <w:rPr>
          <w:rFonts w:ascii="Arial" w:hAnsi="Arial" w:cs="Arial"/>
          <w:b/>
        </w:rPr>
        <w:t xml:space="preserve"> direktorica IVANA ŽUŽIĆ,</w:t>
      </w:r>
      <w:r w:rsidRPr="004133BF">
        <w:rPr>
          <w:rFonts w:ascii="Arial" w:hAnsi="Arial" w:cs="Arial"/>
          <w:b/>
        </w:rPr>
        <w:t xml:space="preserve"> </w:t>
      </w:r>
      <w:r w:rsidRPr="004133BF">
        <w:rPr>
          <w:rFonts w:ascii="Arial" w:eastAsia="Times New Roman" w:hAnsi="Arial" w:cs="Arial"/>
          <w:bCs/>
          <w:lang w:eastAsia="hr-HR"/>
        </w:rPr>
        <w:t xml:space="preserve">iznos od </w:t>
      </w:r>
      <w:r w:rsidR="00620F57">
        <w:rPr>
          <w:rFonts w:ascii="Arial" w:eastAsia="Times New Roman" w:hAnsi="Arial" w:cs="Arial"/>
          <w:bCs/>
          <w:lang w:eastAsia="hr-HR"/>
        </w:rPr>
        <w:t>11</w:t>
      </w:r>
      <w:r w:rsidRPr="004133BF">
        <w:rPr>
          <w:rFonts w:ascii="Arial" w:eastAsia="Times New Roman" w:hAnsi="Arial" w:cs="Arial"/>
          <w:bCs/>
          <w:lang w:eastAsia="hr-HR"/>
        </w:rPr>
        <w:t>.</w:t>
      </w:r>
      <w:r w:rsidR="00620F57">
        <w:rPr>
          <w:rFonts w:ascii="Arial" w:eastAsia="Times New Roman" w:hAnsi="Arial" w:cs="Arial"/>
          <w:bCs/>
          <w:lang w:eastAsia="hr-HR"/>
        </w:rPr>
        <w:t>875</w:t>
      </w:r>
      <w:r w:rsidRPr="004133BF">
        <w:rPr>
          <w:rFonts w:ascii="Arial" w:eastAsia="Times New Roman" w:hAnsi="Arial" w:cs="Arial"/>
          <w:bCs/>
          <w:lang w:eastAsia="hr-HR"/>
        </w:rPr>
        <w:t xml:space="preserve">,00 kn </w:t>
      </w:r>
    </w:p>
    <w:p w14:paraId="4C13E814" w14:textId="082C1AD3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GIANNA j. d. o. o, direktorica GIANNA MARIA DRENIĆ, </w:t>
      </w:r>
      <w:r w:rsidRPr="004133BF">
        <w:rPr>
          <w:rFonts w:ascii="Arial" w:eastAsia="Times New Roman" w:hAnsi="Arial" w:cs="Arial"/>
          <w:bCs/>
          <w:lang w:eastAsia="hr-HR"/>
        </w:rPr>
        <w:t>iznos</w:t>
      </w:r>
      <w:r w:rsidR="00620F57">
        <w:rPr>
          <w:rFonts w:ascii="Arial" w:eastAsia="Times New Roman" w:hAnsi="Arial" w:cs="Arial"/>
          <w:bCs/>
          <w:lang w:eastAsia="hr-HR"/>
        </w:rPr>
        <w:t xml:space="preserve"> </w:t>
      </w:r>
      <w:r w:rsidRPr="004133BF">
        <w:rPr>
          <w:rFonts w:ascii="Arial" w:eastAsia="Times New Roman" w:hAnsi="Arial" w:cs="Arial"/>
          <w:bCs/>
          <w:lang w:eastAsia="hr-HR"/>
        </w:rPr>
        <w:t>od 25.000,00 kn</w:t>
      </w:r>
    </w:p>
    <w:p w14:paraId="3EB252B5" w14:textId="39931D21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lang w:eastAsia="hr-HR"/>
        </w:rPr>
      </w:pPr>
      <w:r w:rsidRPr="004133BF">
        <w:rPr>
          <w:rFonts w:ascii="Arial" w:hAnsi="Arial" w:cs="Arial"/>
          <w:b/>
        </w:rPr>
        <w:t xml:space="preserve">TRGOVINA DRAMALJ d. o. o., </w:t>
      </w:r>
      <w:r w:rsidR="004133BF">
        <w:rPr>
          <w:rFonts w:ascii="Arial" w:hAnsi="Arial" w:cs="Arial"/>
          <w:b/>
        </w:rPr>
        <w:t>direktor GORAN MANESTAR,</w:t>
      </w:r>
      <w:r w:rsidRPr="004133BF">
        <w:rPr>
          <w:rFonts w:ascii="Arial" w:eastAsia="Times New Roman" w:hAnsi="Arial" w:cs="Arial"/>
          <w:bCs/>
          <w:lang w:eastAsia="hr-HR"/>
        </w:rPr>
        <w:t xml:space="preserve"> iznos od 25.000,00 kn</w:t>
      </w:r>
    </w:p>
    <w:p w14:paraId="63C833E6" w14:textId="09B5AEEC" w:rsidR="00F77FD3" w:rsidRPr="004133BF" w:rsidRDefault="00F77FD3" w:rsidP="00620F57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4133BF">
        <w:rPr>
          <w:rFonts w:ascii="Arial" w:hAnsi="Arial" w:cs="Arial"/>
          <w:b/>
        </w:rPr>
        <w:t>ADRIA DREAM d. o. o</w:t>
      </w:r>
      <w:r w:rsidR="004133BF" w:rsidRPr="004133BF">
        <w:rPr>
          <w:rFonts w:ascii="Arial" w:hAnsi="Arial" w:cs="Arial"/>
          <w:b/>
        </w:rPr>
        <w:t xml:space="preserve">, direktor VIKTOR JURIĆ, </w:t>
      </w:r>
      <w:r w:rsidR="004133BF" w:rsidRPr="004133BF">
        <w:rPr>
          <w:rFonts w:ascii="Arial" w:eastAsia="Times New Roman" w:hAnsi="Arial" w:cs="Arial"/>
          <w:bCs/>
          <w:lang w:eastAsia="hr-HR"/>
        </w:rPr>
        <w:t>iznos od 15.018,00 kn</w:t>
      </w:r>
    </w:p>
    <w:sectPr w:rsidR="00F77FD3" w:rsidRPr="00413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A015C"/>
    <w:multiLevelType w:val="hybridMultilevel"/>
    <w:tmpl w:val="930A59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6"/>
    <w:rsid w:val="003C4876"/>
    <w:rsid w:val="004133BF"/>
    <w:rsid w:val="00620F57"/>
    <w:rsid w:val="00B07AAD"/>
    <w:rsid w:val="00C47F02"/>
    <w:rsid w:val="00F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E010"/>
  <w15:chartTrackingRefBased/>
  <w15:docId w15:val="{EFB53BDC-8DE9-4B2A-A4FF-52BFA114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7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Tena Peričić</cp:lastModifiedBy>
  <cp:revision>3</cp:revision>
  <cp:lastPrinted>2020-07-21T07:32:00Z</cp:lastPrinted>
  <dcterms:created xsi:type="dcterms:W3CDTF">2020-07-21T07:03:00Z</dcterms:created>
  <dcterms:modified xsi:type="dcterms:W3CDTF">2020-07-21T12:45:00Z</dcterms:modified>
</cp:coreProperties>
</file>