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CA" w:rsidRDefault="000D66CA"/>
    <w:p w:rsidR="000D66CA" w:rsidRDefault="000D66CA" w:rsidP="000D66CA">
      <w:pPr>
        <w:rPr>
          <w:lang w:val="hr-HR"/>
        </w:rPr>
      </w:pPr>
      <w:r>
        <w:rPr>
          <w:lang w:val="hr-HR"/>
        </w:rPr>
        <w:t>Primorska</w:t>
      </w:r>
      <w:r w:rsidR="00A31621">
        <w:rPr>
          <w:lang w:val="hr-HR"/>
        </w:rPr>
        <w:t>0617</w:t>
      </w:r>
      <w:r>
        <w:rPr>
          <w:lang w:val="hr-HR"/>
        </w:rPr>
        <w:t>2019vinovaloza</w:t>
      </w:r>
    </w:p>
    <w:p w:rsidR="000D66CA" w:rsidRDefault="000D66CA" w:rsidP="000D66CA">
      <w:pPr>
        <w:rPr>
          <w:lang w:val="hr-HR"/>
        </w:rPr>
      </w:pPr>
      <w:r>
        <w:rPr>
          <w:lang w:val="hr-HR"/>
        </w:rPr>
        <w:t>____________________________________________________________________</w:t>
      </w:r>
    </w:p>
    <w:p w:rsidR="000D66CA" w:rsidRDefault="00A31621" w:rsidP="000D66CA">
      <w:pPr>
        <w:rPr>
          <w:lang w:val="hr-HR"/>
        </w:rPr>
      </w:pPr>
      <w:r>
        <w:rPr>
          <w:lang w:val="hr-HR"/>
        </w:rPr>
        <w:t>Primorska0617</w:t>
      </w:r>
      <w:r w:rsidR="000D66CA">
        <w:rPr>
          <w:lang w:val="hr-HR"/>
        </w:rPr>
        <w:t>2019vinovaloza</w:t>
      </w:r>
    </w:p>
    <w:p w:rsidR="000D66CA" w:rsidRDefault="000D66CA" w:rsidP="000D66CA">
      <w:pPr>
        <w:rPr>
          <w:lang w:val="hr-HR"/>
        </w:rPr>
      </w:pPr>
    </w:p>
    <w:p w:rsidR="000D66CA" w:rsidRDefault="000D66CA" w:rsidP="000D66CA">
      <w:pPr>
        <w:rPr>
          <w:lang w:val="hr-HR"/>
        </w:rPr>
      </w:pPr>
    </w:p>
    <w:p w:rsidR="000D66CA" w:rsidRDefault="000D66CA" w:rsidP="000D66CA">
      <w:pPr>
        <w:jc w:val="center"/>
        <w:rPr>
          <w:b/>
          <w:lang w:val="hr-HR"/>
        </w:rPr>
      </w:pPr>
      <w:r>
        <w:rPr>
          <w:b/>
          <w:lang w:val="hr-HR"/>
        </w:rPr>
        <w:t>Obavijest vinogradarima</w:t>
      </w:r>
    </w:p>
    <w:p w:rsidR="000D66CA" w:rsidRDefault="000D66CA" w:rsidP="000D66CA">
      <w:pPr>
        <w:jc w:val="both"/>
        <w:rPr>
          <w:i/>
        </w:rPr>
      </w:pPr>
    </w:p>
    <w:p w:rsidR="00AD6D32" w:rsidRDefault="00AD6D32" w:rsidP="00AD6D32">
      <w:pPr>
        <w:jc w:val="both"/>
        <w:rPr>
          <w:lang w:val="hr-HR"/>
        </w:rPr>
      </w:pPr>
      <w:r>
        <w:rPr>
          <w:lang w:val="hr-HR"/>
        </w:rPr>
        <w:t xml:space="preserve">Sukladno Naredbi o poduzimanju mjera za sprječavanje širenja i suzbijanje </w:t>
      </w:r>
      <w:r>
        <w:rPr>
          <w:b/>
          <w:lang w:val="hr-HR"/>
        </w:rPr>
        <w:t xml:space="preserve">zlatne žutice vinove loze </w:t>
      </w:r>
      <w:r>
        <w:rPr>
          <w:lang w:val="hr-HR"/>
        </w:rPr>
        <w:t>(</w:t>
      </w:r>
      <w:proofErr w:type="spellStart"/>
      <w:r>
        <w:rPr>
          <w:lang w:val="hr-HR"/>
        </w:rPr>
        <w:t>Grapevine</w:t>
      </w:r>
      <w:proofErr w:type="spellEnd"/>
      <w:r>
        <w:rPr>
          <w:lang w:val="hr-HR"/>
        </w:rPr>
        <w:t xml:space="preserve"> </w:t>
      </w:r>
      <w:proofErr w:type="spellStart"/>
      <w:r>
        <w:rPr>
          <w:i/>
          <w:lang w:val="hr-HR"/>
        </w:rPr>
        <w:t>Flavescense</w:t>
      </w:r>
      <w:proofErr w:type="spellEnd"/>
      <w:r>
        <w:rPr>
          <w:i/>
          <w:lang w:val="hr-HR"/>
        </w:rPr>
        <w:t xml:space="preserve"> </w:t>
      </w:r>
      <w:proofErr w:type="spellStart"/>
      <w:r>
        <w:rPr>
          <w:i/>
          <w:lang w:val="hr-HR"/>
        </w:rPr>
        <w:t>dorée</w:t>
      </w:r>
      <w:proofErr w:type="spellEnd"/>
      <w:r>
        <w:rPr>
          <w:lang w:val="hr-HR"/>
        </w:rPr>
        <w:t>) NN 48/2018.(</w:t>
      </w:r>
      <w:hyperlink r:id="rId5" w:history="1">
        <w:r>
          <w:rPr>
            <w:rStyle w:val="Hiperveza"/>
            <w:lang w:val="hr-HR"/>
          </w:rPr>
          <w:t>NAREDBA</w:t>
        </w:r>
      </w:hyperlink>
      <w:r>
        <w:rPr>
          <w:lang w:val="hr-HR"/>
        </w:rPr>
        <w:t>) upućujemo posjednike vinove loze na području Primorsko-goranske županije (</w:t>
      </w:r>
      <w:r>
        <w:rPr>
          <w:b/>
          <w:u w:val="single"/>
          <w:lang w:val="hr-HR"/>
        </w:rPr>
        <w:t>NEZARAŽENO PODRUČJE</w:t>
      </w:r>
      <w:r>
        <w:rPr>
          <w:lang w:val="hr-HR"/>
        </w:rPr>
        <w:t xml:space="preserve">) da su obvezni provoditi </w:t>
      </w:r>
      <w:r w:rsidR="00F10781">
        <w:rPr>
          <w:b/>
          <w:u w:val="single"/>
          <w:lang w:val="hr-HR"/>
        </w:rPr>
        <w:t>PREVENTIVNE MJERE</w:t>
      </w:r>
      <w:r w:rsidR="00F10781">
        <w:rPr>
          <w:lang w:val="hr-HR"/>
        </w:rPr>
        <w:t xml:space="preserve"> </w:t>
      </w:r>
      <w:r>
        <w:rPr>
          <w:lang w:val="hr-HR"/>
        </w:rPr>
        <w:t>koje obuhvaćaju:</w:t>
      </w:r>
    </w:p>
    <w:p w:rsidR="00AD6D32" w:rsidRDefault="00AD6D32" w:rsidP="00AD6D32">
      <w:pPr>
        <w:numPr>
          <w:ilvl w:val="0"/>
          <w:numId w:val="1"/>
        </w:numPr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u w:val="single"/>
          <w:lang w:val="hr-HR"/>
        </w:rPr>
        <w:t>SUSTAVNO PREGLEDAVATI GLAVNE BILJKE DOMAĆINE</w:t>
      </w:r>
      <w:r>
        <w:rPr>
          <w:i/>
          <w:sz w:val="22"/>
          <w:szCs w:val="22"/>
          <w:lang w:val="hr-HR"/>
        </w:rPr>
        <w:t xml:space="preserve"> VINOVU LOZU KRIŽANCE RODA VITIS, OBIČNU PAVITINU, RADI UOČAVANJA SIMPTOMA KOJI UPUĆUJU NA ZARAZU FITOPLAZMOM </w:t>
      </w:r>
    </w:p>
    <w:p w:rsidR="00AD6D32" w:rsidRPr="00126E1B" w:rsidRDefault="00AD6D32" w:rsidP="00AD6D32">
      <w:pPr>
        <w:numPr>
          <w:ilvl w:val="0"/>
          <w:numId w:val="1"/>
        </w:numPr>
        <w:jc w:val="both"/>
        <w:rPr>
          <w:i/>
          <w:sz w:val="22"/>
          <w:szCs w:val="22"/>
          <w:u w:val="single"/>
          <w:lang w:val="hr-HR"/>
        </w:rPr>
      </w:pPr>
      <w:r w:rsidRPr="00126E1B">
        <w:rPr>
          <w:i/>
          <w:sz w:val="22"/>
          <w:szCs w:val="22"/>
          <w:u w:val="single"/>
          <w:lang w:val="hr-HR"/>
        </w:rPr>
        <w:t xml:space="preserve">U MATIČNIM NASADIMA I  RASADNICIMA VINOVE LOZE </w:t>
      </w:r>
      <w:r w:rsidRPr="003C0C42">
        <w:rPr>
          <w:i/>
          <w:sz w:val="22"/>
          <w:szCs w:val="22"/>
          <w:lang w:val="hr-HR"/>
        </w:rPr>
        <w:t xml:space="preserve">REDOVITO PRATITI PRISUTNOST VEKTORA AMERIČKOG CVRČKA </w:t>
      </w:r>
      <w:r w:rsidRPr="00B56AB7">
        <w:rPr>
          <w:i/>
          <w:sz w:val="22"/>
          <w:szCs w:val="22"/>
          <w:u w:val="single"/>
          <w:lang w:val="hr-HR"/>
        </w:rPr>
        <w:t>ŽUTIM LJEPLJIVIM PLOČAMA</w:t>
      </w:r>
      <w:r w:rsidRPr="003C0C42">
        <w:rPr>
          <w:i/>
          <w:sz w:val="22"/>
          <w:szCs w:val="22"/>
          <w:lang w:val="hr-HR"/>
        </w:rPr>
        <w:t xml:space="preserve"> </w:t>
      </w:r>
    </w:p>
    <w:p w:rsidR="00AD6D32" w:rsidRPr="00F64963" w:rsidRDefault="00AD6D32" w:rsidP="00AD6D32">
      <w:pPr>
        <w:numPr>
          <w:ilvl w:val="0"/>
          <w:numId w:val="1"/>
        </w:numPr>
        <w:jc w:val="both"/>
        <w:rPr>
          <w:b/>
          <w:i/>
          <w:sz w:val="22"/>
          <w:szCs w:val="22"/>
          <w:u w:val="single"/>
          <w:lang w:val="hr-HR"/>
        </w:rPr>
      </w:pPr>
      <w:r w:rsidRPr="00F64963">
        <w:rPr>
          <w:b/>
          <w:i/>
          <w:sz w:val="22"/>
          <w:szCs w:val="22"/>
          <w:u w:val="single"/>
          <w:lang w:val="hr-HR"/>
        </w:rPr>
        <w:t>SUZBIJATI VEKTORA AKO SE UTVRDI NJEGOVA PRISUTNOST U VINOGRADIMA, MATIČNIM NASADIMA I RASADNICIMA PREMA NAREDBI</w:t>
      </w:r>
    </w:p>
    <w:p w:rsidR="00AD6D32" w:rsidRDefault="00AD6D32" w:rsidP="00AD6D32">
      <w:pPr>
        <w:numPr>
          <w:ilvl w:val="0"/>
          <w:numId w:val="1"/>
        </w:numPr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 xml:space="preserve">U SLUČAJU SUMNJE NA ZARAZU </w:t>
      </w:r>
      <w:r>
        <w:rPr>
          <w:b/>
          <w:i/>
          <w:sz w:val="22"/>
          <w:szCs w:val="22"/>
          <w:u w:val="single"/>
          <w:lang w:val="hr-HR"/>
        </w:rPr>
        <w:t>OBAVEZNO OBAVIJESTITI</w:t>
      </w:r>
      <w:r>
        <w:rPr>
          <w:i/>
          <w:sz w:val="22"/>
          <w:szCs w:val="22"/>
          <w:lang w:val="hr-HR"/>
        </w:rPr>
        <w:t xml:space="preserve"> NADLEŽNOG </w:t>
      </w:r>
      <w:r>
        <w:rPr>
          <w:i/>
          <w:sz w:val="22"/>
          <w:szCs w:val="22"/>
          <w:u w:val="single"/>
          <w:lang w:val="hr-HR"/>
        </w:rPr>
        <w:t>FITOSANITARNOG INSPEKTORA</w:t>
      </w:r>
      <w:r w:rsidR="00F10781">
        <w:rPr>
          <w:i/>
          <w:sz w:val="22"/>
          <w:szCs w:val="22"/>
          <w:u w:val="single"/>
          <w:lang w:val="hr-HR"/>
        </w:rPr>
        <w:t xml:space="preserve"> (kontakti FITOINSPEKCIJA RIJEKA 422-805, 377-197, </w:t>
      </w:r>
      <w:hyperlink r:id="rId6" w:history="1">
        <w:r w:rsidR="00F10781" w:rsidRPr="00BB7262">
          <w:rPr>
            <w:rStyle w:val="Hiperveza"/>
            <w:i/>
            <w:sz w:val="22"/>
            <w:szCs w:val="22"/>
            <w:lang w:val="hr-HR"/>
          </w:rPr>
          <w:t>fitoinspekcija.rijeka@mps.hr</w:t>
        </w:r>
      </w:hyperlink>
      <w:r w:rsidR="00F10781">
        <w:rPr>
          <w:i/>
          <w:sz w:val="22"/>
          <w:szCs w:val="22"/>
          <w:u w:val="single"/>
          <w:lang w:val="hr-HR"/>
        </w:rPr>
        <w:t xml:space="preserve">)  </w:t>
      </w:r>
    </w:p>
    <w:p w:rsidR="00AD6D32" w:rsidRDefault="00AD6D32" w:rsidP="00AD6D32">
      <w:pPr>
        <w:numPr>
          <w:ilvl w:val="0"/>
          <w:numId w:val="1"/>
        </w:numPr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 xml:space="preserve">POSJEDNIK BILJA OBVEZAN JE ZAPUŠTENI VINOGRAD PRIVESTI POLJOPRIVREDNOJ PROIZVODNJI TE GA REDOVITO OBRAĐIVATI I ODRŽAVATIU SKLADU S ODREDBAMA ZAKONA O POLJOPRIVREDNOM ZEMLJIŠTU </w:t>
      </w:r>
      <w:r>
        <w:rPr>
          <w:sz w:val="22"/>
          <w:szCs w:val="22"/>
          <w:lang w:val="hr-HR"/>
        </w:rPr>
        <w:t>(NN 20/18)</w:t>
      </w:r>
    </w:p>
    <w:p w:rsidR="00AD6D32" w:rsidRDefault="00AD6D32" w:rsidP="00AD6D32">
      <w:pPr>
        <w:ind w:left="720"/>
        <w:jc w:val="both"/>
        <w:rPr>
          <w:i/>
          <w:sz w:val="22"/>
          <w:szCs w:val="22"/>
          <w:lang w:val="hr-HR"/>
        </w:rPr>
      </w:pPr>
    </w:p>
    <w:p w:rsidR="00886481" w:rsidRDefault="00AD6D32" w:rsidP="001737B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Više informacija o zlatnoj žutici vinove loze na informativnim pre</w:t>
      </w:r>
      <w:r w:rsidR="00F9395F">
        <w:rPr>
          <w:szCs w:val="24"/>
          <w:lang w:val="hr-HR"/>
        </w:rPr>
        <w:t xml:space="preserve">davanjima  Ministarstva poljoprivrede, Uprave za stručnu podršku razvoju poljoprivrede i ribarstva kao </w:t>
      </w:r>
      <w:r>
        <w:rPr>
          <w:szCs w:val="24"/>
          <w:lang w:val="hr-HR"/>
        </w:rPr>
        <w:t>i priređenom letku o Zlatnoj žutici vi</w:t>
      </w:r>
      <w:r w:rsidR="00F10781">
        <w:rPr>
          <w:szCs w:val="24"/>
          <w:lang w:val="hr-HR"/>
        </w:rPr>
        <w:t>nove loze.</w:t>
      </w:r>
      <w:r w:rsidR="00F64963">
        <w:rPr>
          <w:szCs w:val="24"/>
          <w:lang w:val="hr-HR"/>
        </w:rPr>
        <w:t xml:space="preserve"> Za dopunjeni</w:t>
      </w:r>
      <w:r>
        <w:rPr>
          <w:szCs w:val="24"/>
          <w:lang w:val="hr-HR"/>
        </w:rPr>
        <w:t xml:space="preserve"> </w:t>
      </w:r>
      <w:r w:rsidR="00ED7994">
        <w:rPr>
          <w:szCs w:val="24"/>
          <w:lang w:val="hr-HR"/>
        </w:rPr>
        <w:t>(</w:t>
      </w:r>
      <w:r w:rsidR="00F64963" w:rsidRPr="00ED7994">
        <w:rPr>
          <w:szCs w:val="24"/>
          <w:u w:val="single"/>
          <w:lang w:val="hr-HR"/>
        </w:rPr>
        <w:t>verzija broj 2</w:t>
      </w:r>
      <w:r w:rsidR="00ED7994">
        <w:rPr>
          <w:szCs w:val="24"/>
          <w:lang w:val="hr-HR"/>
        </w:rPr>
        <w:t xml:space="preserve">) Akcijski plan </w:t>
      </w:r>
      <w:r w:rsidR="00F9395F">
        <w:rPr>
          <w:szCs w:val="24"/>
          <w:lang w:val="hr-HR"/>
        </w:rPr>
        <w:t>za spr</w:t>
      </w:r>
      <w:r w:rsidR="00F64963">
        <w:rPr>
          <w:szCs w:val="24"/>
          <w:lang w:val="hr-HR"/>
        </w:rPr>
        <w:t xml:space="preserve">ječavanje širenja i suzbijanja zlatne žutice za razdoblje od 2018. do 2021. klikni </w:t>
      </w:r>
      <w:r w:rsidR="0066148A">
        <w:rPr>
          <w:szCs w:val="24"/>
          <w:lang w:val="hr-HR"/>
        </w:rPr>
        <w:t>(</w:t>
      </w:r>
      <w:hyperlink r:id="rId7" w:history="1">
        <w:r w:rsidR="0066148A" w:rsidRPr="00167261">
          <w:rPr>
            <w:rStyle w:val="Hiperveza"/>
            <w:szCs w:val="24"/>
            <w:lang w:val="hr-HR"/>
          </w:rPr>
          <w:t>ovd</w:t>
        </w:r>
        <w:r w:rsidR="0066148A" w:rsidRPr="00167261">
          <w:rPr>
            <w:rStyle w:val="Hiperveza"/>
            <w:szCs w:val="24"/>
            <w:lang w:val="hr-HR"/>
          </w:rPr>
          <w:t>j</w:t>
        </w:r>
        <w:r w:rsidR="0066148A" w:rsidRPr="00167261">
          <w:rPr>
            <w:rStyle w:val="Hiperveza"/>
            <w:szCs w:val="24"/>
            <w:lang w:val="hr-HR"/>
          </w:rPr>
          <w:t>e</w:t>
        </w:r>
      </w:hyperlink>
      <w:r w:rsidR="0066148A">
        <w:rPr>
          <w:szCs w:val="24"/>
          <w:lang w:val="hr-HR"/>
        </w:rPr>
        <w:t>).</w:t>
      </w:r>
    </w:p>
    <w:p w:rsidR="001737BB" w:rsidRDefault="001737BB" w:rsidP="001737B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Vinogradari (osim rasadnika i matičnih nasada) na području PGŽ nisu obvezni prema Naredbi pratiti žutim pločama američkog cvrčaka ali to </w:t>
      </w:r>
      <w:r w:rsidRPr="00BC5267">
        <w:rPr>
          <w:szCs w:val="24"/>
          <w:u w:val="single"/>
          <w:lang w:val="hr-HR"/>
        </w:rPr>
        <w:t>svakako preporučamo kako bi da bi mogli utvrditi njegovu prisutnost.</w:t>
      </w:r>
      <w:r>
        <w:rPr>
          <w:szCs w:val="24"/>
          <w:lang w:val="hr-HR"/>
        </w:rPr>
        <w:t xml:space="preserve"> Ploče se postavljaju krajem lipnja/početkom srpnja, na srednju žicu, ranije nema potrebe jer u vinogradu nema odraslih oblika američkog cvrčka. U vinogradima do 10 ha za praćenje se postavlja 3 ploče koje potrebno mijenjati svaka 2-3 tjedna ili prema potrebi do kraja rujna.</w:t>
      </w:r>
    </w:p>
    <w:p w:rsidR="001737BB" w:rsidRDefault="00F10781" w:rsidP="001737B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U </w:t>
      </w:r>
      <w:r w:rsidR="00ED7994">
        <w:rPr>
          <w:szCs w:val="24"/>
          <w:lang w:val="hr-HR"/>
        </w:rPr>
        <w:t xml:space="preserve">sklopu </w:t>
      </w:r>
      <w:r w:rsidR="001737BB">
        <w:rPr>
          <w:szCs w:val="24"/>
          <w:lang w:val="hr-HR"/>
        </w:rPr>
        <w:t>IPP</w:t>
      </w:r>
      <w:r w:rsidR="00ED7994">
        <w:rPr>
          <w:szCs w:val="24"/>
          <w:lang w:val="hr-HR"/>
        </w:rPr>
        <w:t>/NAP</w:t>
      </w:r>
      <w:r w:rsidR="001737BB">
        <w:rPr>
          <w:szCs w:val="24"/>
          <w:lang w:val="hr-HR"/>
        </w:rPr>
        <w:t xml:space="preserve"> poslova </w:t>
      </w:r>
      <w:r w:rsidR="00886481">
        <w:rPr>
          <w:szCs w:val="24"/>
          <w:lang w:val="hr-HR"/>
        </w:rPr>
        <w:t xml:space="preserve">i ove godine </w:t>
      </w:r>
      <w:r w:rsidR="00203342">
        <w:rPr>
          <w:szCs w:val="24"/>
          <w:lang w:val="hr-HR"/>
        </w:rPr>
        <w:t>pratimo</w:t>
      </w:r>
      <w:r w:rsidR="001737BB">
        <w:rPr>
          <w:szCs w:val="24"/>
          <w:lang w:val="hr-HR"/>
        </w:rPr>
        <w:t xml:space="preserve"> </w:t>
      </w:r>
      <w:r>
        <w:rPr>
          <w:szCs w:val="24"/>
          <w:lang w:val="hr-HR"/>
        </w:rPr>
        <w:t>prisutnost/pojavnost</w:t>
      </w:r>
      <w:r w:rsidR="001737BB">
        <w:rPr>
          <w:szCs w:val="24"/>
          <w:lang w:val="hr-HR"/>
        </w:rPr>
        <w:t xml:space="preserve"> američkog cvrčka u vinogradima </w:t>
      </w:r>
      <w:r w:rsidR="001737BB" w:rsidRPr="00ED7994">
        <w:rPr>
          <w:szCs w:val="24"/>
          <w:u w:val="single"/>
          <w:lang w:val="hr-HR"/>
        </w:rPr>
        <w:t xml:space="preserve">Vrbničkog polja, </w:t>
      </w:r>
      <w:proofErr w:type="spellStart"/>
      <w:r w:rsidR="001737BB" w:rsidRPr="00ED7994">
        <w:rPr>
          <w:szCs w:val="24"/>
          <w:u w:val="single"/>
          <w:lang w:val="hr-HR"/>
        </w:rPr>
        <w:t>Jurandvora</w:t>
      </w:r>
      <w:proofErr w:type="spellEnd"/>
      <w:r w:rsidR="001737BB" w:rsidRPr="00ED7994">
        <w:rPr>
          <w:szCs w:val="24"/>
          <w:u w:val="single"/>
          <w:lang w:val="hr-HR"/>
        </w:rPr>
        <w:t>, Zvone</w:t>
      </w:r>
      <w:r w:rsidRPr="00ED7994">
        <w:rPr>
          <w:szCs w:val="24"/>
          <w:u w:val="single"/>
          <w:lang w:val="hr-HR"/>
        </w:rPr>
        <w:t xml:space="preserve">ća, Novi Vinodolskog, Selca, Raba i </w:t>
      </w:r>
      <w:proofErr w:type="spellStart"/>
      <w:r w:rsidRPr="00ED7994">
        <w:rPr>
          <w:szCs w:val="24"/>
          <w:u w:val="single"/>
          <w:lang w:val="hr-HR"/>
        </w:rPr>
        <w:t>Kastv</w:t>
      </w:r>
      <w:r w:rsidR="00BE4E49" w:rsidRPr="00ED7994">
        <w:rPr>
          <w:szCs w:val="24"/>
          <w:u w:val="single"/>
          <w:lang w:val="hr-HR"/>
        </w:rPr>
        <w:t>a</w:t>
      </w:r>
      <w:proofErr w:type="spellEnd"/>
      <w:r w:rsidR="00203342" w:rsidRPr="00ED7994">
        <w:rPr>
          <w:szCs w:val="24"/>
          <w:u w:val="single"/>
          <w:lang w:val="hr-HR"/>
        </w:rPr>
        <w:t xml:space="preserve"> o čemu ćemo redovno izvješćivati.</w:t>
      </w:r>
    </w:p>
    <w:p w:rsidR="00BE4E49" w:rsidRDefault="00BE4E49" w:rsidP="001737BB">
      <w:pPr>
        <w:jc w:val="both"/>
        <w:rPr>
          <w:szCs w:val="24"/>
          <w:u w:val="single"/>
          <w:lang w:val="hr-HR"/>
        </w:rPr>
      </w:pPr>
      <w:r w:rsidRPr="00886481">
        <w:rPr>
          <w:szCs w:val="24"/>
          <w:u w:val="single"/>
          <w:lang w:val="hr-HR"/>
        </w:rPr>
        <w:t xml:space="preserve">U </w:t>
      </w:r>
      <w:r w:rsidR="00886481" w:rsidRPr="00886481">
        <w:rPr>
          <w:szCs w:val="24"/>
          <w:u w:val="single"/>
          <w:lang w:val="hr-HR"/>
        </w:rPr>
        <w:t xml:space="preserve">vegetacijskoj </w:t>
      </w:r>
      <w:r w:rsidRPr="00886481">
        <w:rPr>
          <w:szCs w:val="24"/>
          <w:u w:val="single"/>
          <w:lang w:val="hr-HR"/>
        </w:rPr>
        <w:t>sezoni 2018.</w:t>
      </w:r>
      <w:r w:rsidR="00203342">
        <w:rPr>
          <w:szCs w:val="24"/>
          <w:u w:val="single"/>
          <w:lang w:val="hr-HR"/>
        </w:rPr>
        <w:t xml:space="preserve"> na području Primorsko-goranske županije</w:t>
      </w:r>
      <w:r w:rsidRPr="00886481">
        <w:rPr>
          <w:szCs w:val="24"/>
          <w:u w:val="single"/>
          <w:lang w:val="hr-HR"/>
        </w:rPr>
        <w:t xml:space="preserve"> </w:t>
      </w:r>
      <w:r w:rsidR="00203342">
        <w:rPr>
          <w:szCs w:val="24"/>
          <w:u w:val="single"/>
          <w:lang w:val="hr-HR"/>
        </w:rPr>
        <w:t xml:space="preserve">prema našim </w:t>
      </w:r>
      <w:r w:rsidR="00203342" w:rsidRPr="00EA7514">
        <w:rPr>
          <w:szCs w:val="24"/>
          <w:u w:val="single"/>
          <w:lang w:val="hr-HR"/>
        </w:rPr>
        <w:t>praćenjima</w:t>
      </w:r>
      <w:r w:rsidR="00886481" w:rsidRPr="00EA7514">
        <w:rPr>
          <w:szCs w:val="24"/>
          <w:u w:val="single"/>
          <w:lang w:val="hr-HR"/>
        </w:rPr>
        <w:t xml:space="preserve"> </w:t>
      </w:r>
      <w:r w:rsidRPr="00EA7514">
        <w:rPr>
          <w:szCs w:val="24"/>
          <w:u w:val="single"/>
          <w:lang w:val="hr-HR"/>
        </w:rPr>
        <w:t xml:space="preserve">zabilježena </w:t>
      </w:r>
      <w:r w:rsidR="00886481" w:rsidRPr="00EA7514">
        <w:rPr>
          <w:szCs w:val="24"/>
          <w:u w:val="single"/>
          <w:lang w:val="hr-HR"/>
        </w:rPr>
        <w:t xml:space="preserve">je </w:t>
      </w:r>
      <w:r w:rsidR="00203342" w:rsidRPr="00EA7514">
        <w:rPr>
          <w:szCs w:val="24"/>
          <w:u w:val="single"/>
          <w:lang w:val="hr-HR"/>
        </w:rPr>
        <w:t>prisutnost ameri</w:t>
      </w:r>
      <w:r w:rsidR="002D6BBC">
        <w:rPr>
          <w:szCs w:val="24"/>
          <w:u w:val="single"/>
          <w:lang w:val="hr-HR"/>
        </w:rPr>
        <w:t xml:space="preserve">čkog cvrčka u niskoj populaciji </w:t>
      </w:r>
      <w:r w:rsidR="00EA7514" w:rsidRPr="00EA7514">
        <w:rPr>
          <w:b/>
          <w:szCs w:val="24"/>
          <w:u w:val="single"/>
          <w:lang w:val="hr-HR"/>
        </w:rPr>
        <w:t xml:space="preserve">SAMO </w:t>
      </w:r>
      <w:r w:rsidR="00EA7514">
        <w:rPr>
          <w:b/>
          <w:szCs w:val="24"/>
          <w:u w:val="single"/>
          <w:lang w:val="hr-HR"/>
        </w:rPr>
        <w:t xml:space="preserve">NA </w:t>
      </w:r>
      <w:r w:rsidR="00203342" w:rsidRPr="00EA7514">
        <w:rPr>
          <w:b/>
          <w:szCs w:val="24"/>
          <w:u w:val="single"/>
          <w:lang w:val="hr-HR"/>
        </w:rPr>
        <w:t>PODRUČJU VRBNIČKOG POLJA.</w:t>
      </w:r>
    </w:p>
    <w:p w:rsidR="00886481" w:rsidRPr="00886481" w:rsidRDefault="00886481" w:rsidP="001737BB">
      <w:pPr>
        <w:jc w:val="both"/>
        <w:rPr>
          <w:szCs w:val="24"/>
          <w:u w:val="single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3"/>
        <w:gridCol w:w="4402"/>
      </w:tblGrid>
      <w:tr w:rsidR="00BE4E49" w:rsidTr="00886481">
        <w:tc>
          <w:tcPr>
            <w:tcW w:w="0" w:type="auto"/>
            <w:shd w:val="clear" w:color="auto" w:fill="D5DCE4" w:themeFill="text2" w:themeFillTint="33"/>
          </w:tcPr>
          <w:p w:rsidR="00BE4E49" w:rsidRDefault="00BE4E49" w:rsidP="001737B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lokalitet</w:t>
            </w:r>
          </w:p>
        </w:tc>
        <w:tc>
          <w:tcPr>
            <w:tcW w:w="0" w:type="auto"/>
            <w:shd w:val="clear" w:color="auto" w:fill="D5DCE4" w:themeFill="text2" w:themeFillTint="33"/>
          </w:tcPr>
          <w:p w:rsidR="00BE4E49" w:rsidRDefault="00BE4E49" w:rsidP="001737B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Prisutnost američkog cvrčka u sezoni 2018.</w:t>
            </w:r>
          </w:p>
        </w:tc>
        <w:bookmarkStart w:id="0" w:name="_GoBack"/>
        <w:bookmarkEnd w:id="0"/>
      </w:tr>
      <w:tr w:rsidR="00BE4E49" w:rsidTr="00BE4E49">
        <w:tc>
          <w:tcPr>
            <w:tcW w:w="0" w:type="auto"/>
          </w:tcPr>
          <w:p w:rsidR="00BE4E49" w:rsidRDefault="00BE4E49" w:rsidP="00BE4E49">
            <w:pPr>
              <w:jc w:val="both"/>
              <w:rPr>
                <w:szCs w:val="24"/>
                <w:lang w:val="hr-HR"/>
              </w:rPr>
            </w:pPr>
            <w:proofErr w:type="spellStart"/>
            <w:r>
              <w:rPr>
                <w:szCs w:val="24"/>
                <w:lang w:val="hr-HR"/>
              </w:rPr>
              <w:t>Jurandvor</w:t>
            </w:r>
            <w:proofErr w:type="spellEnd"/>
            <w:r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0" w:type="auto"/>
          </w:tcPr>
          <w:p w:rsidR="00BE4E49" w:rsidRPr="00523BC6" w:rsidRDefault="00BE4E49" w:rsidP="00523BC6">
            <w:pPr>
              <w:jc w:val="center"/>
              <w:rPr>
                <w:szCs w:val="24"/>
                <w:lang w:val="hr-HR"/>
              </w:rPr>
            </w:pPr>
            <w:r w:rsidRPr="00523BC6">
              <w:rPr>
                <w:szCs w:val="24"/>
                <w:lang w:val="hr-HR"/>
              </w:rPr>
              <w:t>-</w:t>
            </w:r>
          </w:p>
        </w:tc>
      </w:tr>
      <w:tr w:rsidR="00BE4E49" w:rsidTr="00BE4E49">
        <w:tc>
          <w:tcPr>
            <w:tcW w:w="0" w:type="auto"/>
          </w:tcPr>
          <w:p w:rsidR="00BE4E49" w:rsidRDefault="00BE4E49" w:rsidP="001737B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Vrbničko polje</w:t>
            </w:r>
          </w:p>
        </w:tc>
        <w:tc>
          <w:tcPr>
            <w:tcW w:w="0" w:type="auto"/>
          </w:tcPr>
          <w:p w:rsidR="00BE4E49" w:rsidRPr="00523BC6" w:rsidRDefault="00BE4E49" w:rsidP="00523BC6">
            <w:pPr>
              <w:jc w:val="center"/>
              <w:rPr>
                <w:b/>
                <w:szCs w:val="24"/>
                <w:lang w:val="hr-HR"/>
              </w:rPr>
            </w:pPr>
            <w:r w:rsidRPr="00523BC6">
              <w:rPr>
                <w:b/>
                <w:szCs w:val="24"/>
                <w:lang w:val="hr-HR"/>
              </w:rPr>
              <w:t>+</w:t>
            </w:r>
          </w:p>
        </w:tc>
      </w:tr>
      <w:tr w:rsidR="00BE4E49" w:rsidTr="00BE4E49">
        <w:tc>
          <w:tcPr>
            <w:tcW w:w="0" w:type="auto"/>
          </w:tcPr>
          <w:p w:rsidR="00BE4E49" w:rsidRDefault="00BE4E49" w:rsidP="001737B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Vinodol</w:t>
            </w:r>
          </w:p>
        </w:tc>
        <w:tc>
          <w:tcPr>
            <w:tcW w:w="0" w:type="auto"/>
          </w:tcPr>
          <w:p w:rsidR="00BE4E49" w:rsidRPr="00523BC6" w:rsidRDefault="00BE4E49" w:rsidP="00523BC6">
            <w:pPr>
              <w:jc w:val="center"/>
              <w:rPr>
                <w:b/>
                <w:szCs w:val="24"/>
                <w:lang w:val="hr-HR"/>
              </w:rPr>
            </w:pPr>
            <w:r w:rsidRPr="00523BC6">
              <w:rPr>
                <w:b/>
                <w:szCs w:val="24"/>
                <w:lang w:val="hr-HR"/>
              </w:rPr>
              <w:t>-</w:t>
            </w:r>
          </w:p>
        </w:tc>
      </w:tr>
      <w:tr w:rsidR="00BE4E49" w:rsidTr="00BE4E49">
        <w:tc>
          <w:tcPr>
            <w:tcW w:w="0" w:type="auto"/>
          </w:tcPr>
          <w:p w:rsidR="00BE4E49" w:rsidRDefault="00BE4E49" w:rsidP="001737B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Selce</w:t>
            </w:r>
          </w:p>
        </w:tc>
        <w:tc>
          <w:tcPr>
            <w:tcW w:w="0" w:type="auto"/>
          </w:tcPr>
          <w:p w:rsidR="00BE4E49" w:rsidRPr="00523BC6" w:rsidRDefault="00BE4E49" w:rsidP="00523BC6">
            <w:pPr>
              <w:jc w:val="center"/>
              <w:rPr>
                <w:b/>
                <w:szCs w:val="24"/>
                <w:lang w:val="hr-HR"/>
              </w:rPr>
            </w:pPr>
            <w:r w:rsidRPr="00523BC6">
              <w:rPr>
                <w:b/>
                <w:szCs w:val="24"/>
                <w:lang w:val="hr-HR"/>
              </w:rPr>
              <w:t>-</w:t>
            </w:r>
          </w:p>
        </w:tc>
      </w:tr>
      <w:tr w:rsidR="00BE4E49" w:rsidTr="00BE4E49">
        <w:tc>
          <w:tcPr>
            <w:tcW w:w="0" w:type="auto"/>
          </w:tcPr>
          <w:p w:rsidR="00BE4E49" w:rsidRDefault="00BE4E49" w:rsidP="001737B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Zvoneća</w:t>
            </w:r>
          </w:p>
        </w:tc>
        <w:tc>
          <w:tcPr>
            <w:tcW w:w="0" w:type="auto"/>
          </w:tcPr>
          <w:p w:rsidR="00BE4E49" w:rsidRPr="00523BC6" w:rsidRDefault="00BE4E49" w:rsidP="00523BC6">
            <w:pPr>
              <w:jc w:val="center"/>
              <w:rPr>
                <w:b/>
                <w:szCs w:val="24"/>
                <w:lang w:val="hr-HR"/>
              </w:rPr>
            </w:pPr>
            <w:r w:rsidRPr="00523BC6">
              <w:rPr>
                <w:b/>
                <w:szCs w:val="24"/>
                <w:lang w:val="hr-HR"/>
              </w:rPr>
              <w:t>-</w:t>
            </w:r>
          </w:p>
        </w:tc>
      </w:tr>
      <w:tr w:rsidR="00BE4E49" w:rsidTr="00BE4E49">
        <w:tc>
          <w:tcPr>
            <w:tcW w:w="0" w:type="auto"/>
          </w:tcPr>
          <w:p w:rsidR="00BE4E49" w:rsidRDefault="00BE4E49" w:rsidP="001737B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Rab</w:t>
            </w:r>
          </w:p>
        </w:tc>
        <w:tc>
          <w:tcPr>
            <w:tcW w:w="0" w:type="auto"/>
          </w:tcPr>
          <w:p w:rsidR="00BE4E49" w:rsidRPr="00523BC6" w:rsidRDefault="00BE4E49" w:rsidP="00523BC6">
            <w:pPr>
              <w:jc w:val="center"/>
              <w:rPr>
                <w:b/>
                <w:szCs w:val="24"/>
                <w:lang w:val="hr-HR"/>
              </w:rPr>
            </w:pPr>
            <w:r w:rsidRPr="00523BC6">
              <w:rPr>
                <w:b/>
                <w:szCs w:val="24"/>
                <w:lang w:val="hr-HR"/>
              </w:rPr>
              <w:t>-</w:t>
            </w:r>
          </w:p>
        </w:tc>
      </w:tr>
    </w:tbl>
    <w:p w:rsidR="00F10781" w:rsidRDefault="00F10781" w:rsidP="001737BB">
      <w:pPr>
        <w:jc w:val="both"/>
        <w:rPr>
          <w:szCs w:val="24"/>
          <w:lang w:val="hr-HR"/>
        </w:rPr>
      </w:pPr>
    </w:p>
    <w:p w:rsidR="00F10781" w:rsidRDefault="00F10781" w:rsidP="001737BB">
      <w:pPr>
        <w:jc w:val="both"/>
        <w:rPr>
          <w:szCs w:val="24"/>
          <w:lang w:val="hr-HR"/>
        </w:rPr>
      </w:pPr>
    </w:p>
    <w:p w:rsidR="001737BB" w:rsidRDefault="001737BB" w:rsidP="001737BB">
      <w:pPr>
        <w:jc w:val="both"/>
      </w:pPr>
      <w:r w:rsidRPr="005D1A3D">
        <w:rPr>
          <w:szCs w:val="24"/>
          <w:lang w:val="hr-HR"/>
        </w:rPr>
        <w:t>Simptomi žutice v</w:t>
      </w:r>
      <w:r>
        <w:rPr>
          <w:szCs w:val="24"/>
          <w:lang w:val="hr-HR"/>
        </w:rPr>
        <w:t>inove loze pojavljuju se krajem lipnja i vidljivi su</w:t>
      </w:r>
      <w:r w:rsidRPr="005D1A3D">
        <w:rPr>
          <w:szCs w:val="24"/>
          <w:lang w:val="hr-HR"/>
        </w:rPr>
        <w:t xml:space="preserve"> do kraja vegetacije. </w:t>
      </w:r>
      <w:r>
        <w:rPr>
          <w:szCs w:val="24"/>
          <w:lang w:val="hr-HR"/>
        </w:rPr>
        <w:t>Kod većine sorti r</w:t>
      </w:r>
      <w:r w:rsidRPr="005D1A3D">
        <w:rPr>
          <w:szCs w:val="24"/>
          <w:lang w:val="hr-HR"/>
        </w:rPr>
        <w:t>ubovi lišća u</w:t>
      </w:r>
      <w:r>
        <w:rPr>
          <w:szCs w:val="24"/>
          <w:lang w:val="hr-HR"/>
        </w:rPr>
        <w:t xml:space="preserve">vijaju se prema naličju i </w:t>
      </w:r>
      <w:r w:rsidRPr="005D1A3D">
        <w:rPr>
          <w:szCs w:val="24"/>
          <w:lang w:val="hr-HR"/>
        </w:rPr>
        <w:t xml:space="preserve">list poprima </w:t>
      </w:r>
      <w:r w:rsidR="00D37A4D">
        <w:rPr>
          <w:szCs w:val="24"/>
          <w:lang w:val="hr-HR"/>
        </w:rPr>
        <w:t xml:space="preserve">karakteristični kopljasto </w:t>
      </w:r>
      <w:r>
        <w:rPr>
          <w:szCs w:val="24"/>
          <w:lang w:val="hr-HR"/>
        </w:rPr>
        <w:t>izgled. L</w:t>
      </w:r>
      <w:r w:rsidRPr="005D1A3D">
        <w:rPr>
          <w:szCs w:val="24"/>
          <w:lang w:val="hr-HR"/>
        </w:rPr>
        <w:t>isna plojka kod bijelih</w:t>
      </w:r>
      <w:r>
        <w:rPr>
          <w:szCs w:val="24"/>
          <w:lang w:val="hr-HR"/>
        </w:rPr>
        <w:t xml:space="preserve"> sorti</w:t>
      </w:r>
      <w:r w:rsidRPr="005D1A3D">
        <w:rPr>
          <w:szCs w:val="24"/>
          <w:lang w:val="hr-HR"/>
        </w:rPr>
        <w:t xml:space="preserve"> požuti, a </w:t>
      </w:r>
      <w:r>
        <w:rPr>
          <w:szCs w:val="24"/>
          <w:lang w:val="hr-HR"/>
        </w:rPr>
        <w:t xml:space="preserve">kod </w:t>
      </w:r>
      <w:r w:rsidRPr="005D1A3D">
        <w:rPr>
          <w:szCs w:val="24"/>
          <w:lang w:val="hr-HR"/>
        </w:rPr>
        <w:t>crveni</w:t>
      </w:r>
      <w:r>
        <w:rPr>
          <w:szCs w:val="24"/>
          <w:lang w:val="hr-HR"/>
        </w:rPr>
        <w:t>h sorti pocrveni</w:t>
      </w:r>
      <w:r w:rsidRPr="005D1A3D">
        <w:rPr>
          <w:szCs w:val="24"/>
          <w:lang w:val="hr-HR"/>
        </w:rPr>
        <w:t>,</w:t>
      </w:r>
      <w:r>
        <w:rPr>
          <w:szCs w:val="24"/>
          <w:lang w:val="hr-HR"/>
        </w:rPr>
        <w:t xml:space="preserve"> obojenja počinju i obuhvaćaju žile, </w:t>
      </w:r>
      <w:r w:rsidRPr="005D1A3D">
        <w:rPr>
          <w:szCs w:val="24"/>
          <w:lang w:val="hr-HR"/>
        </w:rPr>
        <w:t xml:space="preserve">dijelovi lista </w:t>
      </w:r>
      <w:r>
        <w:rPr>
          <w:szCs w:val="24"/>
          <w:lang w:val="hr-HR"/>
        </w:rPr>
        <w:t xml:space="preserve">mogu i </w:t>
      </w:r>
      <w:proofErr w:type="spellStart"/>
      <w:r>
        <w:rPr>
          <w:szCs w:val="24"/>
          <w:lang w:val="hr-HR"/>
        </w:rPr>
        <w:t>nekrotizirati</w:t>
      </w:r>
      <w:proofErr w:type="spellEnd"/>
      <w:r w:rsidRPr="005D1A3D">
        <w:rPr>
          <w:szCs w:val="24"/>
          <w:lang w:val="hr-HR"/>
        </w:rPr>
        <w:t>. Lišće</w:t>
      </w:r>
      <w:r>
        <w:rPr>
          <w:szCs w:val="24"/>
          <w:lang w:val="hr-HR"/>
        </w:rPr>
        <w:t xml:space="preserve"> je uslijed nagomilavanja ugljikohidrata</w:t>
      </w:r>
      <w:r w:rsidRPr="005D1A3D">
        <w:rPr>
          <w:szCs w:val="24"/>
          <w:lang w:val="hr-HR"/>
        </w:rPr>
        <w:t xml:space="preserve"> krt</w:t>
      </w:r>
      <w:r>
        <w:rPr>
          <w:szCs w:val="24"/>
          <w:lang w:val="hr-HR"/>
        </w:rPr>
        <w:t>o pa se kod stiskanja u ruci mrvi.</w:t>
      </w:r>
    </w:p>
    <w:p w:rsidR="001737BB" w:rsidRDefault="001737BB" w:rsidP="001737B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Zlatnu žuticu vinove loze prenosi </w:t>
      </w:r>
      <w:r w:rsidRPr="001D5031">
        <w:rPr>
          <w:szCs w:val="24"/>
          <w:lang w:val="hr-HR"/>
        </w:rPr>
        <w:t xml:space="preserve"> </w:t>
      </w:r>
      <w:r w:rsidRPr="00203342">
        <w:rPr>
          <w:b/>
          <w:szCs w:val="24"/>
          <w:lang w:val="hr-HR"/>
        </w:rPr>
        <w:t>američki cvrčak</w:t>
      </w:r>
      <w:r>
        <w:rPr>
          <w:szCs w:val="24"/>
          <w:lang w:val="hr-HR"/>
        </w:rPr>
        <w:t xml:space="preserve"> </w:t>
      </w:r>
      <w:r w:rsidRPr="00432CDC">
        <w:rPr>
          <w:i/>
          <w:szCs w:val="24"/>
          <w:lang w:val="hr-HR"/>
        </w:rPr>
        <w:t>(</w:t>
      </w:r>
      <w:proofErr w:type="spellStart"/>
      <w:r w:rsidRPr="00432CDC">
        <w:rPr>
          <w:i/>
          <w:szCs w:val="24"/>
          <w:lang w:val="hr-HR"/>
        </w:rPr>
        <w:t>Scaphoideus</w:t>
      </w:r>
      <w:proofErr w:type="spellEnd"/>
      <w:r w:rsidRPr="00432CDC">
        <w:rPr>
          <w:i/>
          <w:szCs w:val="24"/>
          <w:lang w:val="hr-HR"/>
        </w:rPr>
        <w:t xml:space="preserve"> </w:t>
      </w:r>
      <w:proofErr w:type="spellStart"/>
      <w:r w:rsidRPr="00432CDC">
        <w:rPr>
          <w:i/>
          <w:szCs w:val="24"/>
          <w:lang w:val="hr-HR"/>
        </w:rPr>
        <w:t>titanus</w:t>
      </w:r>
      <w:proofErr w:type="spellEnd"/>
      <w:r w:rsidRPr="00432CDC">
        <w:rPr>
          <w:szCs w:val="24"/>
          <w:lang w:val="hr-HR"/>
        </w:rPr>
        <w:t>)</w:t>
      </w:r>
      <w:r w:rsidRPr="001D5031">
        <w:rPr>
          <w:szCs w:val="24"/>
          <w:lang w:val="hr-HR"/>
        </w:rPr>
        <w:t xml:space="preserve">, kojeg je potrebno obavezno suzbijati u </w:t>
      </w:r>
      <w:proofErr w:type="spellStart"/>
      <w:r w:rsidRPr="001D5031">
        <w:rPr>
          <w:szCs w:val="24"/>
          <w:lang w:val="hr-HR"/>
        </w:rPr>
        <w:t>demarkiranim</w:t>
      </w:r>
      <w:proofErr w:type="spellEnd"/>
      <w:r w:rsidRPr="001D5031">
        <w:rPr>
          <w:szCs w:val="24"/>
          <w:lang w:val="hr-HR"/>
        </w:rPr>
        <w:t xml:space="preserve"> područjima (zaraženom i sigurnosnom području)</w:t>
      </w:r>
      <w:r w:rsidRPr="002079B5">
        <w:rPr>
          <w:szCs w:val="24"/>
          <w:lang w:val="hr-HR"/>
        </w:rPr>
        <w:t>.</w:t>
      </w:r>
      <w:r w:rsidR="00886481" w:rsidRPr="001D5031">
        <w:rPr>
          <w:b/>
          <w:szCs w:val="24"/>
          <w:u w:val="single"/>
          <w:lang w:val="hr-HR"/>
        </w:rPr>
        <w:t xml:space="preserve">U NEZARAŽENOM </w:t>
      </w:r>
      <w:r w:rsidRPr="001D5031">
        <w:rPr>
          <w:b/>
          <w:szCs w:val="24"/>
          <w:u w:val="single"/>
          <w:lang w:val="hr-HR"/>
        </w:rPr>
        <w:t xml:space="preserve">području suzbijanje američkog cvrčka </w:t>
      </w:r>
      <w:r w:rsidR="00886481">
        <w:rPr>
          <w:b/>
          <w:szCs w:val="24"/>
          <w:u w:val="single"/>
          <w:lang w:val="hr-HR"/>
        </w:rPr>
        <w:t xml:space="preserve">u vinogradima </w:t>
      </w:r>
      <w:r w:rsidRPr="001D5031">
        <w:rPr>
          <w:b/>
          <w:szCs w:val="24"/>
          <w:u w:val="single"/>
          <w:lang w:val="hr-HR"/>
        </w:rPr>
        <w:t xml:space="preserve">provodi se ako se utvrdi njegova </w:t>
      </w:r>
      <w:r w:rsidR="00886481">
        <w:rPr>
          <w:b/>
          <w:szCs w:val="24"/>
          <w:u w:val="single"/>
          <w:lang w:val="hr-HR"/>
        </w:rPr>
        <w:t>prisutnost.</w:t>
      </w:r>
      <w:r w:rsidR="00AF7013">
        <w:rPr>
          <w:b/>
          <w:szCs w:val="24"/>
          <w:u w:val="single"/>
          <w:lang w:val="hr-HR"/>
        </w:rPr>
        <w:t xml:space="preserve"> Obzirom na kašnjenje vegetacije na području Vrbničkog polja tretiranje provesti nakon završetka cvatnje što ćemo još dodatno signalizirati.</w:t>
      </w:r>
    </w:p>
    <w:p w:rsidR="00003AFF" w:rsidRDefault="00A31621" w:rsidP="00EC335B">
      <w:pPr>
        <w:jc w:val="both"/>
        <w:rPr>
          <w:i/>
        </w:rPr>
      </w:pPr>
      <w:r>
        <w:rPr>
          <w:i/>
          <w:noProof/>
          <w:lang w:val="hr-HR" w:eastAsia="hr-HR"/>
        </w:rPr>
        <w:drawing>
          <wp:inline distT="0" distB="0" distL="0" distR="0" wp14:anchorId="5ED10D3B">
            <wp:extent cx="1724355" cy="225552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924" cy="2258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noProof/>
          <w:lang w:val="hr-HR" w:eastAsia="hr-HR"/>
        </w:rPr>
        <w:drawing>
          <wp:inline distT="0" distB="0" distL="0" distR="0" wp14:anchorId="315FAA52">
            <wp:extent cx="1933575" cy="227375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73" cy="2289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noProof/>
          <w:lang w:val="hr-HR" w:eastAsia="hr-HR"/>
        </w:rPr>
        <w:drawing>
          <wp:inline distT="0" distB="0" distL="0" distR="0" wp14:anchorId="4D86F760">
            <wp:extent cx="1871764" cy="227527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812" cy="229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1621" w:rsidRDefault="00A31621" w:rsidP="00EC335B">
      <w:pPr>
        <w:jc w:val="both"/>
        <w:rPr>
          <w:i/>
        </w:rPr>
      </w:pPr>
      <w:proofErr w:type="spellStart"/>
      <w:r>
        <w:rPr>
          <w:i/>
        </w:rPr>
        <w:t>Američki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cvrčak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KKarlić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Vrbničko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polje</w:t>
      </w:r>
      <w:proofErr w:type="spellEnd"/>
      <w:r>
        <w:rPr>
          <w:i/>
        </w:rPr>
        <w:t xml:space="preserve"> srpanj2018.)</w:t>
      </w:r>
    </w:p>
    <w:p w:rsidR="00A31621" w:rsidRDefault="00A31621" w:rsidP="00EC335B">
      <w:pPr>
        <w:jc w:val="both"/>
        <w:rPr>
          <w:i/>
        </w:rPr>
      </w:pPr>
    </w:p>
    <w:p w:rsidR="00523BC6" w:rsidRDefault="00523BC6" w:rsidP="00EC335B">
      <w:pPr>
        <w:jc w:val="both"/>
        <w:rPr>
          <w:i/>
        </w:rPr>
      </w:pPr>
      <w:r>
        <w:rPr>
          <w:i/>
        </w:rPr>
        <w:t xml:space="preserve">U </w:t>
      </w:r>
      <w:proofErr w:type="spellStart"/>
      <w:r>
        <w:rPr>
          <w:i/>
        </w:rPr>
        <w:t>tablici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pregled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insektici</w:t>
      </w:r>
      <w:r w:rsidR="004E15F7">
        <w:rPr>
          <w:i/>
        </w:rPr>
        <w:t>da</w:t>
      </w:r>
      <w:proofErr w:type="spellEnd"/>
      <w:r w:rsidR="004E15F7">
        <w:rPr>
          <w:i/>
        </w:rPr>
        <w:t xml:space="preserve"> </w:t>
      </w:r>
      <w:proofErr w:type="spellStart"/>
      <w:r w:rsidR="004E15F7">
        <w:rPr>
          <w:i/>
        </w:rPr>
        <w:t>za</w:t>
      </w:r>
      <w:proofErr w:type="spellEnd"/>
      <w:r w:rsidR="004E15F7">
        <w:rPr>
          <w:i/>
        </w:rPr>
        <w:t xml:space="preserve"> </w:t>
      </w:r>
      <w:proofErr w:type="spellStart"/>
      <w:r w:rsidR="004E15F7">
        <w:rPr>
          <w:i/>
        </w:rPr>
        <w:t>suzbijanje</w:t>
      </w:r>
      <w:proofErr w:type="spellEnd"/>
      <w:r w:rsidR="004E15F7">
        <w:rPr>
          <w:i/>
        </w:rPr>
        <w:t xml:space="preserve"> </w:t>
      </w:r>
      <w:proofErr w:type="spellStart"/>
      <w:r w:rsidR="004E15F7">
        <w:rPr>
          <w:i/>
        </w:rPr>
        <w:t>američkog</w:t>
      </w:r>
      <w:proofErr w:type="spellEnd"/>
      <w:r w:rsidR="004E15F7">
        <w:rPr>
          <w:i/>
        </w:rPr>
        <w:t xml:space="preserve"> </w:t>
      </w:r>
      <w:proofErr w:type="spellStart"/>
      <w:r w:rsidR="004E15F7">
        <w:rPr>
          <w:i/>
        </w:rPr>
        <w:t>cvrč</w:t>
      </w:r>
      <w:r>
        <w:rPr>
          <w:i/>
        </w:rPr>
        <w:t>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10.06.2019. (</w:t>
      </w:r>
      <w:proofErr w:type="spellStart"/>
      <w:r>
        <w:rPr>
          <w:i/>
        </w:rPr>
        <w:t>izvor</w:t>
      </w:r>
      <w:proofErr w:type="spellEnd"/>
      <w:r>
        <w:rPr>
          <w:i/>
        </w:rPr>
        <w:t xml:space="preserve"> FIS)</w:t>
      </w:r>
    </w:p>
    <w:tbl>
      <w:tblPr>
        <w:tblpPr w:leftFromText="180" w:rightFromText="180" w:vertAnchor="text" w:horzAnchor="margin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822"/>
        <w:gridCol w:w="1588"/>
        <w:gridCol w:w="1276"/>
        <w:gridCol w:w="2664"/>
      </w:tblGrid>
      <w:tr w:rsidR="00523BC6" w:rsidRPr="00523BC6" w:rsidTr="00430755">
        <w:tc>
          <w:tcPr>
            <w:tcW w:w="141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23BC6" w:rsidRPr="00523BC6" w:rsidRDefault="00523BC6" w:rsidP="00523BC6">
            <w:pPr>
              <w:jc w:val="center"/>
              <w:rPr>
                <w:b/>
                <w:sz w:val="20"/>
                <w:lang w:val="hr-HR"/>
              </w:rPr>
            </w:pPr>
            <w:r w:rsidRPr="00523BC6">
              <w:rPr>
                <w:b/>
                <w:sz w:val="20"/>
                <w:lang w:val="hr-HR"/>
              </w:rPr>
              <w:t>AKTIVNA TVAR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23BC6" w:rsidRPr="00523BC6" w:rsidRDefault="00523BC6" w:rsidP="00523BC6">
            <w:pPr>
              <w:jc w:val="center"/>
              <w:rPr>
                <w:b/>
                <w:sz w:val="20"/>
                <w:lang w:val="hr-HR"/>
              </w:rPr>
            </w:pPr>
            <w:r w:rsidRPr="00523BC6">
              <w:rPr>
                <w:b/>
                <w:sz w:val="20"/>
                <w:lang w:val="hr-HR"/>
              </w:rPr>
              <w:t>TRGOVAČKI NAZIV</w:t>
            </w:r>
          </w:p>
        </w:tc>
        <w:tc>
          <w:tcPr>
            <w:tcW w:w="822" w:type="dxa"/>
            <w:shd w:val="clear" w:color="auto" w:fill="D5DCE4" w:themeFill="text2" w:themeFillTint="33"/>
          </w:tcPr>
          <w:p w:rsidR="00523BC6" w:rsidRPr="00523BC6" w:rsidRDefault="00523BC6" w:rsidP="00523BC6">
            <w:pPr>
              <w:jc w:val="center"/>
              <w:rPr>
                <w:b/>
                <w:sz w:val="20"/>
                <w:lang w:val="hr-HR"/>
              </w:rPr>
            </w:pPr>
            <w:r w:rsidRPr="00523BC6">
              <w:rPr>
                <w:b/>
                <w:sz w:val="20"/>
                <w:lang w:val="hr-HR"/>
              </w:rPr>
              <w:t>KARENCA</w:t>
            </w:r>
          </w:p>
        </w:tc>
        <w:tc>
          <w:tcPr>
            <w:tcW w:w="1588" w:type="dxa"/>
            <w:shd w:val="clear" w:color="auto" w:fill="D5DCE4" w:themeFill="text2" w:themeFillTint="33"/>
          </w:tcPr>
          <w:p w:rsidR="00523BC6" w:rsidRPr="00523BC6" w:rsidRDefault="00523BC6" w:rsidP="00523BC6">
            <w:pPr>
              <w:jc w:val="center"/>
              <w:rPr>
                <w:b/>
                <w:sz w:val="20"/>
                <w:lang w:val="hr-HR"/>
              </w:rPr>
            </w:pPr>
            <w:r w:rsidRPr="00523BC6">
              <w:rPr>
                <w:b/>
                <w:sz w:val="20"/>
                <w:lang w:val="hr-HR"/>
              </w:rPr>
              <w:t>ŠTETNI ORGANIZAM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523BC6" w:rsidRPr="00523BC6" w:rsidRDefault="00523BC6" w:rsidP="00523BC6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NAČI DJELOVANJA</w:t>
            </w:r>
          </w:p>
        </w:tc>
        <w:tc>
          <w:tcPr>
            <w:tcW w:w="2664" w:type="dxa"/>
            <w:shd w:val="clear" w:color="auto" w:fill="D5DCE4" w:themeFill="text2" w:themeFillTint="33"/>
          </w:tcPr>
          <w:p w:rsidR="00523BC6" w:rsidRPr="00523BC6" w:rsidRDefault="00523BC6" w:rsidP="00523BC6">
            <w:pPr>
              <w:jc w:val="center"/>
              <w:rPr>
                <w:b/>
                <w:sz w:val="20"/>
                <w:lang w:val="hr-HR"/>
              </w:rPr>
            </w:pPr>
            <w:r w:rsidRPr="00523BC6">
              <w:rPr>
                <w:b/>
                <w:sz w:val="20"/>
                <w:lang w:val="hr-HR"/>
              </w:rPr>
              <w:t>NAPOMENA</w:t>
            </w:r>
          </w:p>
        </w:tc>
      </w:tr>
      <w:tr w:rsidR="00A7614F" w:rsidRPr="00523BC6" w:rsidTr="00430755">
        <w:tc>
          <w:tcPr>
            <w:tcW w:w="1413" w:type="dxa"/>
            <w:shd w:val="clear" w:color="auto" w:fill="auto"/>
          </w:tcPr>
          <w:p w:rsidR="00A7614F" w:rsidRPr="00523BC6" w:rsidRDefault="00752031" w:rsidP="001875C0">
            <w:pPr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deltametrin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7614F" w:rsidRPr="00523BC6" w:rsidRDefault="00752031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DECIS 2.5 EC</w:t>
            </w:r>
          </w:p>
        </w:tc>
        <w:tc>
          <w:tcPr>
            <w:tcW w:w="822" w:type="dxa"/>
            <w:shd w:val="clear" w:color="auto" w:fill="auto"/>
          </w:tcPr>
          <w:p w:rsidR="00A7614F" w:rsidRPr="00523BC6" w:rsidRDefault="00010249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588" w:type="dxa"/>
            <w:shd w:val="clear" w:color="auto" w:fill="auto"/>
          </w:tcPr>
          <w:p w:rsidR="00A7614F" w:rsidRPr="00752031" w:rsidRDefault="00752031" w:rsidP="00752031">
            <w:pPr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g.moljci</w:t>
            </w:r>
            <w:proofErr w:type="spellEnd"/>
            <w:r>
              <w:rPr>
                <w:lang w:val="hr-HR"/>
              </w:rPr>
              <w:t xml:space="preserve">; američki </w:t>
            </w:r>
            <w:r w:rsidRPr="00752031">
              <w:rPr>
                <w:lang w:val="hr-HR"/>
              </w:rPr>
              <w:t>cvrčak</w:t>
            </w:r>
          </w:p>
        </w:tc>
        <w:tc>
          <w:tcPr>
            <w:tcW w:w="1276" w:type="dxa"/>
            <w:shd w:val="clear" w:color="auto" w:fill="auto"/>
          </w:tcPr>
          <w:p w:rsidR="00A7614F" w:rsidRPr="00523BC6" w:rsidRDefault="00752031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kontaktno</w:t>
            </w:r>
          </w:p>
        </w:tc>
        <w:tc>
          <w:tcPr>
            <w:tcW w:w="2664" w:type="dxa"/>
            <w:shd w:val="clear" w:color="auto" w:fill="auto"/>
          </w:tcPr>
          <w:p w:rsidR="00A7614F" w:rsidRPr="00523BC6" w:rsidRDefault="00752031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 vinogradima maksimalno 1 puta nakon cvatnje do veličine bobica zrna graška; u rasadnicima maksimalno 2 puta</w:t>
            </w:r>
          </w:p>
        </w:tc>
      </w:tr>
      <w:tr w:rsidR="00752031" w:rsidRPr="00523BC6" w:rsidTr="00430755">
        <w:tc>
          <w:tcPr>
            <w:tcW w:w="1413" w:type="dxa"/>
            <w:shd w:val="clear" w:color="auto" w:fill="auto"/>
          </w:tcPr>
          <w:p w:rsidR="00752031" w:rsidRDefault="00752031" w:rsidP="001875C0">
            <w:pPr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e</w:t>
            </w:r>
            <w:r w:rsidRPr="00752031">
              <w:rPr>
                <w:lang w:val="hr-HR"/>
              </w:rPr>
              <w:t>sfenvalerat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52031" w:rsidRDefault="00752031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SUMIALFA 5 FL</w:t>
            </w:r>
          </w:p>
        </w:tc>
        <w:tc>
          <w:tcPr>
            <w:tcW w:w="822" w:type="dxa"/>
            <w:shd w:val="clear" w:color="auto" w:fill="auto"/>
          </w:tcPr>
          <w:p w:rsidR="00752031" w:rsidRPr="00523BC6" w:rsidRDefault="00010249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752031" w:rsidRDefault="00752031" w:rsidP="00752031">
            <w:pPr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g.moljci</w:t>
            </w:r>
            <w:proofErr w:type="spellEnd"/>
            <w:r>
              <w:rPr>
                <w:lang w:val="hr-HR"/>
              </w:rPr>
              <w:t>, lozina zlatica, američki cvrčak, medeći cvrčak</w:t>
            </w:r>
          </w:p>
        </w:tc>
        <w:tc>
          <w:tcPr>
            <w:tcW w:w="1276" w:type="dxa"/>
            <w:shd w:val="clear" w:color="auto" w:fill="auto"/>
          </w:tcPr>
          <w:p w:rsidR="00752031" w:rsidRDefault="00752031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kontaktno</w:t>
            </w:r>
          </w:p>
        </w:tc>
        <w:tc>
          <w:tcPr>
            <w:tcW w:w="2664" w:type="dxa"/>
            <w:shd w:val="clear" w:color="auto" w:fill="auto"/>
          </w:tcPr>
          <w:p w:rsidR="00752031" w:rsidRDefault="00752031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američki cvrčak 3-4 tjedna nakon izlaska iz jaja; za ostale štetnike 1 primjena u vegetaciji</w:t>
            </w:r>
          </w:p>
        </w:tc>
      </w:tr>
      <w:tr w:rsidR="001875C0" w:rsidRPr="00523BC6" w:rsidTr="00430755">
        <w:tc>
          <w:tcPr>
            <w:tcW w:w="1413" w:type="dxa"/>
            <w:shd w:val="clear" w:color="auto" w:fill="auto"/>
          </w:tcPr>
          <w:p w:rsidR="001875C0" w:rsidRPr="00523BC6" w:rsidRDefault="001875C0" w:rsidP="001875C0">
            <w:pPr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piretrini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875C0" w:rsidRDefault="001875C0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PIRETRO NATURA,</w:t>
            </w:r>
          </w:p>
          <w:p w:rsidR="001875C0" w:rsidRPr="00523BC6" w:rsidRDefault="001875C0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ABANTO</w:t>
            </w:r>
            <w:r w:rsidR="00751B6D">
              <w:rPr>
                <w:i/>
                <w:lang w:val="hr-HR"/>
              </w:rPr>
              <w:t>, KRISANT EC</w:t>
            </w:r>
          </w:p>
        </w:tc>
        <w:tc>
          <w:tcPr>
            <w:tcW w:w="822" w:type="dxa"/>
            <w:shd w:val="clear" w:color="auto" w:fill="auto"/>
          </w:tcPr>
          <w:p w:rsidR="001875C0" w:rsidRPr="00523BC6" w:rsidRDefault="001875C0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1875C0" w:rsidRPr="00523BC6" w:rsidRDefault="00751B6D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američki cvrčak, cvrčak</w:t>
            </w:r>
          </w:p>
        </w:tc>
        <w:tc>
          <w:tcPr>
            <w:tcW w:w="1276" w:type="dxa"/>
            <w:shd w:val="clear" w:color="auto" w:fill="auto"/>
          </w:tcPr>
          <w:p w:rsidR="001875C0" w:rsidRPr="00523BC6" w:rsidRDefault="001875C0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kontaktno, želučano</w:t>
            </w:r>
          </w:p>
        </w:tc>
        <w:tc>
          <w:tcPr>
            <w:tcW w:w="2664" w:type="dxa"/>
            <w:shd w:val="clear" w:color="auto" w:fill="auto"/>
          </w:tcPr>
          <w:p w:rsidR="001875C0" w:rsidRPr="00523BC6" w:rsidRDefault="001875C0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primjena nakon cvatnje, maksimalno 2 puta u toku vegetacije</w:t>
            </w:r>
          </w:p>
        </w:tc>
      </w:tr>
      <w:tr w:rsidR="001875C0" w:rsidRPr="00523BC6" w:rsidTr="00430755">
        <w:tc>
          <w:tcPr>
            <w:tcW w:w="1413" w:type="dxa"/>
            <w:shd w:val="clear" w:color="auto" w:fill="auto"/>
          </w:tcPr>
          <w:p w:rsidR="001875C0" w:rsidRPr="00523BC6" w:rsidRDefault="008D3696" w:rsidP="001875C0">
            <w:pPr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k</w:t>
            </w:r>
            <w:r w:rsidRPr="008D3696">
              <w:rPr>
                <w:lang w:val="hr-HR"/>
              </w:rPr>
              <w:t>lorpirifos</w:t>
            </w:r>
            <w:proofErr w:type="spellEnd"/>
            <w:r w:rsidRPr="008D3696">
              <w:rPr>
                <w:lang w:val="hr-HR"/>
              </w:rPr>
              <w:t>-metil</w:t>
            </w:r>
          </w:p>
        </w:tc>
        <w:tc>
          <w:tcPr>
            <w:tcW w:w="1417" w:type="dxa"/>
            <w:shd w:val="clear" w:color="auto" w:fill="auto"/>
          </w:tcPr>
          <w:p w:rsidR="001875C0" w:rsidRPr="00523BC6" w:rsidRDefault="00751B6D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RELDAN 22 EC</w:t>
            </w:r>
          </w:p>
        </w:tc>
        <w:tc>
          <w:tcPr>
            <w:tcW w:w="822" w:type="dxa"/>
            <w:shd w:val="clear" w:color="auto" w:fill="auto"/>
          </w:tcPr>
          <w:p w:rsidR="001875C0" w:rsidRPr="00523BC6" w:rsidRDefault="008D3696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1588" w:type="dxa"/>
            <w:shd w:val="clear" w:color="auto" w:fill="auto"/>
          </w:tcPr>
          <w:p w:rsidR="001875C0" w:rsidRPr="00523BC6" w:rsidRDefault="00DD6F84" w:rsidP="001875C0">
            <w:pPr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g.moljci</w:t>
            </w:r>
            <w:proofErr w:type="spellEnd"/>
            <w:r>
              <w:rPr>
                <w:lang w:val="hr-HR"/>
              </w:rPr>
              <w:t xml:space="preserve">, lozin zeleni cvrčak, </w:t>
            </w:r>
            <w:proofErr w:type="spellStart"/>
            <w:r>
              <w:rPr>
                <w:lang w:val="hr-HR"/>
              </w:rPr>
              <w:lastRenderedPageBreak/>
              <w:t>a.cvrčak</w:t>
            </w:r>
            <w:proofErr w:type="spellEnd"/>
            <w:r>
              <w:rPr>
                <w:lang w:val="hr-HR"/>
              </w:rPr>
              <w:t xml:space="preserve">, vunasta lozina uš, velika lozina uš, šljivina </w:t>
            </w:r>
            <w:proofErr w:type="spellStart"/>
            <w:r>
              <w:rPr>
                <w:lang w:val="hr-HR"/>
              </w:rPr>
              <w:t>š.uš</w:t>
            </w:r>
            <w:proofErr w:type="spellEnd"/>
            <w:r>
              <w:rPr>
                <w:lang w:val="hr-HR"/>
              </w:rPr>
              <w:t>, limunov crvac, smokvin crvac, savijač pokožice ploda</w:t>
            </w:r>
          </w:p>
        </w:tc>
        <w:tc>
          <w:tcPr>
            <w:tcW w:w="1276" w:type="dxa"/>
            <w:shd w:val="clear" w:color="auto" w:fill="auto"/>
          </w:tcPr>
          <w:p w:rsidR="001875C0" w:rsidRPr="00523BC6" w:rsidRDefault="008D3696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kontaktno, želučano</w:t>
            </w:r>
          </w:p>
        </w:tc>
        <w:tc>
          <w:tcPr>
            <w:tcW w:w="2664" w:type="dxa"/>
            <w:shd w:val="clear" w:color="auto" w:fill="auto"/>
          </w:tcPr>
          <w:p w:rsidR="001875C0" w:rsidRPr="00523BC6" w:rsidRDefault="00DD6F84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a</w:t>
            </w:r>
            <w:r w:rsidR="008D3696">
              <w:rPr>
                <w:lang w:val="hr-HR"/>
              </w:rPr>
              <w:t xml:space="preserve">ko se primjenjuje prije cvatnje, primijeniti najmanje 7 dana prije </w:t>
            </w:r>
            <w:r w:rsidR="008D3696">
              <w:rPr>
                <w:lang w:val="hr-HR"/>
              </w:rPr>
              <w:lastRenderedPageBreak/>
              <w:t>cva</w:t>
            </w:r>
            <w:r>
              <w:rPr>
                <w:lang w:val="hr-HR"/>
              </w:rPr>
              <w:t>t</w:t>
            </w:r>
            <w:r w:rsidR="008D3696">
              <w:rPr>
                <w:lang w:val="hr-HR"/>
              </w:rPr>
              <w:t>nje</w:t>
            </w:r>
            <w:r>
              <w:rPr>
                <w:lang w:val="hr-HR"/>
              </w:rPr>
              <w:t>; maksimalno 2 puta u sezoni</w:t>
            </w:r>
            <w:r w:rsidR="00B157F0">
              <w:rPr>
                <w:lang w:val="hr-HR"/>
              </w:rPr>
              <w:t xml:space="preserve"> u najmanjem razmaku od 14 dana</w:t>
            </w:r>
          </w:p>
        </w:tc>
      </w:tr>
      <w:tr w:rsidR="001875C0" w:rsidRPr="00523BC6" w:rsidTr="00430755">
        <w:tc>
          <w:tcPr>
            <w:tcW w:w="1413" w:type="dxa"/>
            <w:shd w:val="clear" w:color="auto" w:fill="auto"/>
          </w:tcPr>
          <w:p w:rsidR="001875C0" w:rsidRPr="00523BC6" w:rsidRDefault="00F0671F" w:rsidP="001875C0">
            <w:pPr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lastRenderedPageBreak/>
              <w:t>i</w:t>
            </w:r>
            <w:r w:rsidRPr="00F0671F">
              <w:rPr>
                <w:lang w:val="hr-HR"/>
              </w:rPr>
              <w:t>ndoksakarb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875C0" w:rsidRPr="00523BC6" w:rsidRDefault="00DE17F2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AVAUNT EC</w:t>
            </w:r>
          </w:p>
        </w:tc>
        <w:tc>
          <w:tcPr>
            <w:tcW w:w="822" w:type="dxa"/>
            <w:shd w:val="clear" w:color="auto" w:fill="auto"/>
          </w:tcPr>
          <w:p w:rsidR="001875C0" w:rsidRPr="00523BC6" w:rsidRDefault="00F0671F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1588" w:type="dxa"/>
            <w:shd w:val="clear" w:color="auto" w:fill="auto"/>
          </w:tcPr>
          <w:p w:rsidR="001875C0" w:rsidRPr="00523BC6" w:rsidRDefault="00F0671F" w:rsidP="001875C0">
            <w:pPr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g.moljci</w:t>
            </w:r>
            <w:proofErr w:type="spellEnd"/>
            <w:r>
              <w:rPr>
                <w:lang w:val="hr-HR"/>
              </w:rPr>
              <w:t xml:space="preserve">, g. savijač, zeleni lozin cvrčak, </w:t>
            </w:r>
            <w:proofErr w:type="spellStart"/>
            <w:r>
              <w:rPr>
                <w:lang w:val="hr-HR"/>
              </w:rPr>
              <w:t>a.cvrčak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75C0" w:rsidRPr="00523BC6" w:rsidRDefault="00F0671F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kontaktno, želučano</w:t>
            </w:r>
          </w:p>
        </w:tc>
        <w:tc>
          <w:tcPr>
            <w:tcW w:w="2664" w:type="dxa"/>
            <w:shd w:val="clear" w:color="auto" w:fill="auto"/>
          </w:tcPr>
          <w:p w:rsidR="001875C0" w:rsidRPr="00523BC6" w:rsidRDefault="00F0671F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djelomično suzbija </w:t>
            </w:r>
            <w:proofErr w:type="spellStart"/>
            <w:r>
              <w:rPr>
                <w:lang w:val="hr-HR"/>
              </w:rPr>
              <w:t>a.cvrčka</w:t>
            </w:r>
            <w:proofErr w:type="spellEnd"/>
            <w:r>
              <w:rPr>
                <w:lang w:val="hr-HR"/>
              </w:rPr>
              <w:t>, m</w:t>
            </w:r>
            <w:r w:rsidRPr="00F0671F">
              <w:rPr>
                <w:lang w:val="hr-HR"/>
              </w:rPr>
              <w:t xml:space="preserve">ože </w:t>
            </w:r>
            <w:r>
              <w:rPr>
                <w:lang w:val="hr-HR"/>
              </w:rPr>
              <w:t>se primijeniti do kraja srpnja; n</w:t>
            </w:r>
            <w:r w:rsidRPr="00F0671F">
              <w:rPr>
                <w:lang w:val="hr-HR"/>
              </w:rPr>
              <w:t>ika</w:t>
            </w:r>
            <w:r>
              <w:rPr>
                <w:lang w:val="hr-HR"/>
              </w:rPr>
              <w:t xml:space="preserve">da se ne primjenjuje u cvatnji; </w:t>
            </w:r>
            <w:r w:rsidRPr="00F0671F">
              <w:rPr>
                <w:lang w:val="hr-HR"/>
              </w:rPr>
              <w:t>može se primijeniti najviše 3 puta u vegetaciji uz razmak između primjena od 10 dana</w:t>
            </w:r>
          </w:p>
        </w:tc>
      </w:tr>
      <w:tr w:rsidR="001875C0" w:rsidRPr="00523BC6" w:rsidTr="00430755">
        <w:tc>
          <w:tcPr>
            <w:tcW w:w="1413" w:type="dxa"/>
            <w:shd w:val="clear" w:color="auto" w:fill="auto"/>
          </w:tcPr>
          <w:p w:rsidR="001875C0" w:rsidRPr="00523BC6" w:rsidRDefault="00A7614F" w:rsidP="001875C0">
            <w:pPr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cipermetrin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klorpirifos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875C0" w:rsidRPr="00523BC6" w:rsidRDefault="00A7614F" w:rsidP="001875C0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NURELLE D, CHROMOREL-D</w:t>
            </w:r>
          </w:p>
        </w:tc>
        <w:tc>
          <w:tcPr>
            <w:tcW w:w="822" w:type="dxa"/>
            <w:shd w:val="clear" w:color="auto" w:fill="auto"/>
          </w:tcPr>
          <w:p w:rsidR="001875C0" w:rsidRPr="00523BC6" w:rsidRDefault="00A7614F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1588" w:type="dxa"/>
            <w:shd w:val="clear" w:color="auto" w:fill="auto"/>
          </w:tcPr>
          <w:p w:rsidR="001875C0" w:rsidRPr="00523BC6" w:rsidRDefault="00A7614F" w:rsidP="001875C0">
            <w:pPr>
              <w:jc w:val="both"/>
              <w:rPr>
                <w:lang w:val="hr-HR"/>
              </w:rPr>
            </w:pPr>
            <w:r w:rsidRPr="00523BC6">
              <w:rPr>
                <w:lang w:val="hr-HR"/>
              </w:rPr>
              <w:t>grožđani moljci, lozin zeleni cvrčak, američki cvrčak</w:t>
            </w:r>
          </w:p>
        </w:tc>
        <w:tc>
          <w:tcPr>
            <w:tcW w:w="1276" w:type="dxa"/>
            <w:shd w:val="clear" w:color="auto" w:fill="auto"/>
          </w:tcPr>
          <w:p w:rsidR="001875C0" w:rsidRPr="00523BC6" w:rsidRDefault="00A7614F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kontaktno</w:t>
            </w:r>
          </w:p>
        </w:tc>
        <w:tc>
          <w:tcPr>
            <w:tcW w:w="2664" w:type="dxa"/>
            <w:shd w:val="clear" w:color="auto" w:fill="auto"/>
          </w:tcPr>
          <w:p w:rsidR="001875C0" w:rsidRPr="00523BC6" w:rsidRDefault="00A7614F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Ne smije se primijeniti u vrijeme cvatnje; u vrijeme cvatnje susjednih kultura ili korova kad pčele sakupljaju med; maksimalno 1 puta u toku vegetacije</w:t>
            </w:r>
          </w:p>
        </w:tc>
      </w:tr>
      <w:tr w:rsidR="001875C0" w:rsidRPr="00523BC6" w:rsidTr="00430755">
        <w:tc>
          <w:tcPr>
            <w:tcW w:w="1413" w:type="dxa"/>
            <w:shd w:val="clear" w:color="auto" w:fill="auto"/>
          </w:tcPr>
          <w:p w:rsidR="001875C0" w:rsidRPr="00523BC6" w:rsidRDefault="001875C0" w:rsidP="001875C0">
            <w:proofErr w:type="spellStart"/>
            <w:r w:rsidRPr="00523BC6">
              <w:t>cipermetrin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875C0" w:rsidRPr="00523BC6" w:rsidRDefault="001875C0" w:rsidP="001875C0">
            <w:pPr>
              <w:jc w:val="both"/>
              <w:rPr>
                <w:i/>
                <w:lang w:val="hr-HR"/>
              </w:rPr>
            </w:pPr>
            <w:r w:rsidRPr="00523BC6">
              <w:rPr>
                <w:i/>
                <w:lang w:val="hr-HR"/>
              </w:rPr>
              <w:t>CYTHRIN MAX</w:t>
            </w:r>
          </w:p>
        </w:tc>
        <w:tc>
          <w:tcPr>
            <w:tcW w:w="822" w:type="dxa"/>
            <w:shd w:val="clear" w:color="auto" w:fill="auto"/>
          </w:tcPr>
          <w:p w:rsidR="001875C0" w:rsidRPr="00523BC6" w:rsidRDefault="001875C0" w:rsidP="001875C0">
            <w:pPr>
              <w:jc w:val="both"/>
              <w:rPr>
                <w:lang w:val="hr-HR"/>
              </w:rPr>
            </w:pPr>
            <w:r w:rsidRPr="00523BC6">
              <w:rPr>
                <w:lang w:val="hr-HR"/>
              </w:rPr>
              <w:t>21</w:t>
            </w:r>
          </w:p>
        </w:tc>
        <w:tc>
          <w:tcPr>
            <w:tcW w:w="1588" w:type="dxa"/>
            <w:shd w:val="clear" w:color="auto" w:fill="auto"/>
          </w:tcPr>
          <w:p w:rsidR="001875C0" w:rsidRPr="00523BC6" w:rsidRDefault="001875C0" w:rsidP="001875C0">
            <w:pPr>
              <w:jc w:val="both"/>
              <w:rPr>
                <w:lang w:val="hr-HR"/>
              </w:rPr>
            </w:pPr>
            <w:r w:rsidRPr="00523BC6">
              <w:rPr>
                <w:lang w:val="hr-HR"/>
              </w:rPr>
              <w:t xml:space="preserve">grožđani moljci, lozin zeleni cvrčak, američki cvrčak, </w:t>
            </w:r>
            <w:proofErr w:type="spellStart"/>
            <w:r w:rsidRPr="00523BC6">
              <w:rPr>
                <w:lang w:val="hr-HR"/>
              </w:rPr>
              <w:t>grozdov</w:t>
            </w:r>
            <w:proofErr w:type="spellEnd"/>
            <w:r w:rsidRPr="00523BC6">
              <w:rPr>
                <w:lang w:val="hr-HR"/>
              </w:rPr>
              <w:t xml:space="preserve"> savijač</w:t>
            </w:r>
            <w:r w:rsidR="00A7614F">
              <w:rPr>
                <w:lang w:val="hr-HR"/>
              </w:rPr>
              <w:t>, cigaraš</w:t>
            </w:r>
          </w:p>
        </w:tc>
        <w:tc>
          <w:tcPr>
            <w:tcW w:w="1276" w:type="dxa"/>
            <w:shd w:val="clear" w:color="auto" w:fill="auto"/>
          </w:tcPr>
          <w:p w:rsidR="001875C0" w:rsidRPr="00523BC6" w:rsidRDefault="00A7614F" w:rsidP="001875C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kontaktno, želučano</w:t>
            </w:r>
          </w:p>
        </w:tc>
        <w:tc>
          <w:tcPr>
            <w:tcW w:w="2664" w:type="dxa"/>
            <w:shd w:val="clear" w:color="auto" w:fill="auto"/>
          </w:tcPr>
          <w:p w:rsidR="001875C0" w:rsidRPr="00523BC6" w:rsidRDefault="00F0671F" w:rsidP="001875C0">
            <w:pPr>
              <w:jc w:val="both"/>
              <w:rPr>
                <w:lang w:val="hr-HR"/>
              </w:rPr>
            </w:pPr>
            <w:r w:rsidRPr="00523BC6">
              <w:rPr>
                <w:lang w:val="hr-HR"/>
              </w:rPr>
              <w:t>maksimalno 1 primjena tijekom vegetacije</w:t>
            </w:r>
          </w:p>
        </w:tc>
      </w:tr>
    </w:tbl>
    <w:p w:rsidR="00003AFF" w:rsidRDefault="00003AFF" w:rsidP="00EC335B">
      <w:pPr>
        <w:jc w:val="both"/>
        <w:rPr>
          <w:i/>
        </w:rPr>
      </w:pPr>
    </w:p>
    <w:p w:rsidR="00003AFF" w:rsidRDefault="00885241" w:rsidP="00EC335B">
      <w:pPr>
        <w:jc w:val="both"/>
        <w:rPr>
          <w:i/>
        </w:rPr>
      </w:pPr>
      <w:r w:rsidRPr="00C67579">
        <w:rPr>
          <w:lang w:val="hr-HR"/>
        </w:rPr>
        <w:t xml:space="preserve">U </w:t>
      </w:r>
      <w:r>
        <w:rPr>
          <w:lang w:val="hr-HR"/>
        </w:rPr>
        <w:t xml:space="preserve">zatravljenim </w:t>
      </w:r>
      <w:r w:rsidRPr="00C67579">
        <w:rPr>
          <w:lang w:val="hr-HR"/>
        </w:rPr>
        <w:t>nasadima pr</w:t>
      </w:r>
      <w:r w:rsidR="007335F4">
        <w:rPr>
          <w:lang w:val="hr-HR"/>
        </w:rPr>
        <w:t>ije primjene insekticida cvatući</w:t>
      </w:r>
      <w:r w:rsidRPr="00C67579">
        <w:rPr>
          <w:lang w:val="hr-HR"/>
        </w:rPr>
        <w:t xml:space="preserve"> </w:t>
      </w:r>
      <w:proofErr w:type="spellStart"/>
      <w:r w:rsidRPr="00C67579">
        <w:rPr>
          <w:lang w:val="hr-HR"/>
        </w:rPr>
        <w:t>podrast</w:t>
      </w:r>
      <w:proofErr w:type="spellEnd"/>
      <w:r w:rsidRPr="00C67579">
        <w:rPr>
          <w:lang w:val="hr-HR"/>
        </w:rPr>
        <w:t xml:space="preserve"> treba pokositi a tretiranje obaviti u doba dana kada pčele više ne lete.</w:t>
      </w:r>
    </w:p>
    <w:p w:rsidR="00576089" w:rsidRDefault="00576089" w:rsidP="00576089">
      <w:pPr>
        <w:ind w:right="-51"/>
        <w:jc w:val="both"/>
        <w:rPr>
          <w:szCs w:val="24"/>
          <w:lang w:val="hr-HR"/>
        </w:rPr>
      </w:pPr>
    </w:p>
    <w:p w:rsidR="00576089" w:rsidRPr="009714B5" w:rsidRDefault="00576089" w:rsidP="00576089">
      <w:pPr>
        <w:ind w:right="-51"/>
        <w:jc w:val="both"/>
        <w:rPr>
          <w:lang w:val="hr-HR"/>
        </w:rPr>
      </w:pPr>
      <w:r w:rsidRPr="00553A89">
        <w:rPr>
          <w:szCs w:val="24"/>
          <w:lang w:val="hr-HR"/>
        </w:rPr>
        <w:t xml:space="preserve">Podatci o registriranim SZB u RH vode se u  </w:t>
      </w:r>
      <w:proofErr w:type="spellStart"/>
      <w:r w:rsidRPr="00553A89">
        <w:rPr>
          <w:szCs w:val="24"/>
          <w:lang w:val="hr-HR"/>
        </w:rPr>
        <w:t>Fitosanitarnom</w:t>
      </w:r>
      <w:proofErr w:type="spellEnd"/>
      <w:r w:rsidRPr="00553A89">
        <w:rPr>
          <w:szCs w:val="24"/>
          <w:lang w:val="hr-HR"/>
        </w:rPr>
        <w:t xml:space="preserve">  informacijskom  sustavu (FIS) dostupnom na web adresi:</w:t>
      </w:r>
      <w:r w:rsidRPr="00553A89">
        <w:rPr>
          <w:i/>
          <w:szCs w:val="24"/>
          <w:lang w:val="hr-HR"/>
        </w:rPr>
        <w:t xml:space="preserve"> </w:t>
      </w:r>
      <w:hyperlink r:id="rId11" w:history="1">
        <w:r w:rsidRPr="00553A89">
          <w:rPr>
            <w:rStyle w:val="Hiperveza"/>
            <w:i/>
            <w:szCs w:val="24"/>
            <w:lang w:val="hr-HR"/>
          </w:rPr>
          <w:t>http://fis.mps.hr/trazilicaszb/</w:t>
        </w:r>
      </w:hyperlink>
      <w:r w:rsidRPr="00553A89">
        <w:rPr>
          <w:i/>
          <w:szCs w:val="24"/>
          <w:lang w:val="hr-HR"/>
        </w:rPr>
        <w:t xml:space="preserve">. </w:t>
      </w:r>
    </w:p>
    <w:p w:rsidR="00576089" w:rsidRPr="00553A89" w:rsidRDefault="00576089" w:rsidP="00576089">
      <w:pPr>
        <w:jc w:val="both"/>
        <w:rPr>
          <w:i/>
          <w:szCs w:val="24"/>
          <w:lang w:val="hr-HR"/>
        </w:rPr>
      </w:pPr>
      <w:r>
        <w:rPr>
          <w:i/>
          <w:szCs w:val="24"/>
          <w:lang w:val="hr-HR"/>
        </w:rPr>
        <w:t>SMR10 Standardi za korištenje SZB na snazi od</w:t>
      </w:r>
      <w:r w:rsidRPr="00EB12FC">
        <w:rPr>
          <w:i/>
          <w:szCs w:val="24"/>
          <w:lang w:val="hr-HR"/>
        </w:rPr>
        <w:t xml:space="preserve"> </w:t>
      </w:r>
      <w:r>
        <w:rPr>
          <w:i/>
          <w:szCs w:val="24"/>
          <w:lang w:val="hr-HR"/>
        </w:rPr>
        <w:t>01.01.2016. za sve korisnike potpora. Preporučena SZB</w:t>
      </w:r>
      <w:r w:rsidRPr="00553A89">
        <w:rPr>
          <w:i/>
          <w:szCs w:val="24"/>
          <w:lang w:val="hr-HR"/>
        </w:rPr>
        <w:t xml:space="preserve"> primijeniti u skladu s rješe</w:t>
      </w:r>
      <w:r>
        <w:rPr>
          <w:i/>
          <w:szCs w:val="24"/>
          <w:lang w:val="hr-HR"/>
        </w:rPr>
        <w:t xml:space="preserve">njem o registraciji ili dozvoli i </w:t>
      </w:r>
      <w:proofErr w:type="spellStart"/>
      <w:r>
        <w:rPr>
          <w:i/>
          <w:szCs w:val="24"/>
          <w:lang w:val="hr-HR"/>
        </w:rPr>
        <w:t>uputstvu</w:t>
      </w:r>
      <w:proofErr w:type="spellEnd"/>
      <w:r>
        <w:rPr>
          <w:i/>
          <w:szCs w:val="24"/>
          <w:lang w:val="hr-HR"/>
        </w:rPr>
        <w:t xml:space="preserve"> proizvođača. </w:t>
      </w:r>
      <w:r w:rsidRPr="00553A89">
        <w:rPr>
          <w:i/>
          <w:szCs w:val="24"/>
          <w:lang w:val="hr-HR"/>
        </w:rPr>
        <w:t>Profesionalni korisnici SZB dužni su voditi i čuvati evidenciju o pri</w:t>
      </w:r>
      <w:r>
        <w:rPr>
          <w:i/>
          <w:szCs w:val="24"/>
          <w:lang w:val="hr-HR"/>
        </w:rPr>
        <w:t>mjeni SZB najmanje tri godine. Praznu a</w:t>
      </w:r>
      <w:r w:rsidRPr="00553A89">
        <w:rPr>
          <w:i/>
          <w:szCs w:val="24"/>
          <w:lang w:val="hr-HR"/>
        </w:rPr>
        <w:t>mbalažu SZB</w:t>
      </w:r>
      <w:r>
        <w:rPr>
          <w:i/>
          <w:szCs w:val="24"/>
          <w:lang w:val="hr-HR"/>
        </w:rPr>
        <w:t xml:space="preserve">, ambalažu s ostacima SZB i ostatke </w:t>
      </w:r>
      <w:proofErr w:type="spellStart"/>
      <w:r>
        <w:rPr>
          <w:i/>
          <w:szCs w:val="24"/>
          <w:lang w:val="hr-HR"/>
        </w:rPr>
        <w:t>škropiva</w:t>
      </w:r>
      <w:proofErr w:type="spellEnd"/>
      <w:r>
        <w:rPr>
          <w:i/>
          <w:szCs w:val="24"/>
          <w:lang w:val="hr-HR"/>
        </w:rPr>
        <w:t xml:space="preserve"> profesionalni korisnik dužan je odvojeno sakupljati i privremeno skladištiti do predaje ovlaštenoj osobi sukladno posebnom propisu koji uređuje gospodarenje otpadom (Akcija Prateći list za PGŽ u travnju tekuće godine; za pojedinačne odvoze kontaktirati ekologija@ciak.hr). Strojevi</w:t>
      </w:r>
      <w:r w:rsidRPr="00553A89">
        <w:rPr>
          <w:i/>
          <w:szCs w:val="24"/>
          <w:lang w:val="hr-HR"/>
        </w:rPr>
        <w:t xml:space="preserve"> za</w:t>
      </w:r>
      <w:r>
        <w:rPr>
          <w:i/>
          <w:szCs w:val="24"/>
          <w:lang w:val="hr-HR"/>
        </w:rPr>
        <w:t xml:space="preserve"> primjenu SZB podliježu</w:t>
      </w:r>
      <w:r w:rsidRPr="00553A89">
        <w:rPr>
          <w:i/>
          <w:szCs w:val="24"/>
          <w:lang w:val="hr-HR"/>
        </w:rPr>
        <w:t xml:space="preserve"> </w:t>
      </w:r>
      <w:r>
        <w:rPr>
          <w:i/>
          <w:szCs w:val="24"/>
          <w:lang w:val="hr-HR"/>
        </w:rPr>
        <w:t xml:space="preserve">redovitim pregledima (jednom u 3 </w:t>
      </w:r>
      <w:r>
        <w:rPr>
          <w:i/>
          <w:szCs w:val="24"/>
          <w:lang w:val="hr-HR"/>
        </w:rPr>
        <w:lastRenderedPageBreak/>
        <w:t>godine) kod ovlaštenih ispitnih stanica. Uvažavanje temeljnih načela integrirane zaštite bilja obveza je za sve poljoprivredne proizvođače.</w:t>
      </w:r>
    </w:p>
    <w:p w:rsidR="00576089" w:rsidRPr="00553A89" w:rsidRDefault="00576089" w:rsidP="00576089">
      <w:pPr>
        <w:jc w:val="both"/>
        <w:rPr>
          <w:lang w:val="hr-HR"/>
        </w:rPr>
      </w:pPr>
    </w:p>
    <w:p w:rsidR="00576089" w:rsidRPr="00553A89" w:rsidRDefault="00576089" w:rsidP="00576089">
      <w:pPr>
        <w:jc w:val="right"/>
        <w:rPr>
          <w:i/>
          <w:lang w:val="de-DE"/>
        </w:rPr>
      </w:pPr>
      <w:r w:rsidRPr="00553A89">
        <w:rPr>
          <w:i/>
          <w:lang w:val="de-DE"/>
        </w:rPr>
        <w:t xml:space="preserve">Karmen Karlić, </w:t>
      </w:r>
      <w:proofErr w:type="spellStart"/>
      <w:r w:rsidRPr="00553A89">
        <w:rPr>
          <w:i/>
          <w:lang w:val="de-DE"/>
        </w:rPr>
        <w:t>dipl.inž.agr</w:t>
      </w:r>
      <w:proofErr w:type="spellEnd"/>
      <w:r w:rsidRPr="00553A89">
        <w:rPr>
          <w:i/>
          <w:lang w:val="de-DE"/>
        </w:rPr>
        <w:t>.</w:t>
      </w:r>
    </w:p>
    <w:p w:rsidR="00576089" w:rsidRPr="003D55A6" w:rsidRDefault="00576089" w:rsidP="00576089">
      <w:pPr>
        <w:jc w:val="right"/>
        <w:rPr>
          <w:i/>
          <w:lang w:val="de-DE"/>
        </w:rPr>
      </w:pPr>
      <w:proofErr w:type="spellStart"/>
      <w:r w:rsidRPr="00553A89">
        <w:rPr>
          <w:i/>
          <w:lang w:val="de-DE"/>
        </w:rPr>
        <w:t>e-mail</w:t>
      </w:r>
      <w:proofErr w:type="spellEnd"/>
      <w:r w:rsidRPr="00553A89">
        <w:rPr>
          <w:i/>
          <w:lang w:val="de-DE"/>
        </w:rPr>
        <w:t>: karmen.k</w:t>
      </w:r>
      <w:r>
        <w:rPr>
          <w:i/>
          <w:lang w:val="de-DE"/>
        </w:rPr>
        <w:t>arlic@mps.hr</w:t>
      </w:r>
    </w:p>
    <w:p w:rsidR="00576089" w:rsidRPr="00A11700" w:rsidRDefault="00576089" w:rsidP="00576089">
      <w:pPr>
        <w:jc w:val="both"/>
        <w:rPr>
          <w:lang w:val="hr-HR"/>
        </w:rPr>
      </w:pPr>
      <w:r>
        <w:rPr>
          <w:lang w:val="hr-HR"/>
        </w:rPr>
        <w:t>_____________________________________________________________________</w:t>
      </w:r>
      <w:r w:rsidR="006340B3">
        <w:rPr>
          <w:lang w:val="hr-HR"/>
        </w:rPr>
        <w:t>______</w:t>
      </w:r>
    </w:p>
    <w:p w:rsidR="006F7A5B" w:rsidRDefault="006F7A5B"/>
    <w:sectPr w:rsidR="006F7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4F29"/>
    <w:multiLevelType w:val="hybridMultilevel"/>
    <w:tmpl w:val="C17C51B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6085"/>
    <w:multiLevelType w:val="hybridMultilevel"/>
    <w:tmpl w:val="26E454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CA"/>
    <w:rsid w:val="00003AFF"/>
    <w:rsid w:val="00010249"/>
    <w:rsid w:val="00080EC6"/>
    <w:rsid w:val="000963E0"/>
    <w:rsid w:val="000D21FA"/>
    <w:rsid w:val="000D66CA"/>
    <w:rsid w:val="00167261"/>
    <w:rsid w:val="001737BB"/>
    <w:rsid w:val="001875C0"/>
    <w:rsid w:val="00203342"/>
    <w:rsid w:val="00206FBE"/>
    <w:rsid w:val="00280EBE"/>
    <w:rsid w:val="002D6BBC"/>
    <w:rsid w:val="003571E6"/>
    <w:rsid w:val="003F1838"/>
    <w:rsid w:val="00430755"/>
    <w:rsid w:val="00487B58"/>
    <w:rsid w:val="004E15F7"/>
    <w:rsid w:val="00523BC6"/>
    <w:rsid w:val="005405C0"/>
    <w:rsid w:val="00576089"/>
    <w:rsid w:val="005778DB"/>
    <w:rsid w:val="006340B3"/>
    <w:rsid w:val="0066148A"/>
    <w:rsid w:val="006F7A5B"/>
    <w:rsid w:val="00707CCE"/>
    <w:rsid w:val="007335F4"/>
    <w:rsid w:val="00751B6D"/>
    <w:rsid w:val="00752031"/>
    <w:rsid w:val="007657D5"/>
    <w:rsid w:val="0077628B"/>
    <w:rsid w:val="00885241"/>
    <w:rsid w:val="00886481"/>
    <w:rsid w:val="008D3696"/>
    <w:rsid w:val="00A31621"/>
    <w:rsid w:val="00A51465"/>
    <w:rsid w:val="00A7614F"/>
    <w:rsid w:val="00AB11B5"/>
    <w:rsid w:val="00AD6D32"/>
    <w:rsid w:val="00AF7013"/>
    <w:rsid w:val="00B157F0"/>
    <w:rsid w:val="00B43401"/>
    <w:rsid w:val="00B9080A"/>
    <w:rsid w:val="00BA157F"/>
    <w:rsid w:val="00BE4E49"/>
    <w:rsid w:val="00C625CA"/>
    <w:rsid w:val="00CD5D2E"/>
    <w:rsid w:val="00CF5B3E"/>
    <w:rsid w:val="00D37A4D"/>
    <w:rsid w:val="00DD6F84"/>
    <w:rsid w:val="00DE17F2"/>
    <w:rsid w:val="00EA7514"/>
    <w:rsid w:val="00EC225A"/>
    <w:rsid w:val="00EC335B"/>
    <w:rsid w:val="00ED7994"/>
    <w:rsid w:val="00EF4BAD"/>
    <w:rsid w:val="00F0671F"/>
    <w:rsid w:val="00F10781"/>
    <w:rsid w:val="00F64963"/>
    <w:rsid w:val="00F9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996E1-6C80-40C5-8717-E0FE872A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7608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63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63E0"/>
    <w:rPr>
      <w:rFonts w:ascii="Segoe UI" w:eastAsia="Times New Roman" w:hAnsi="Segoe UI" w:cs="Segoe UI"/>
      <w:sz w:val="18"/>
      <w:szCs w:val="18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F64963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BE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2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isportal.mps.hr/hr/biljno-zdravstvo/obavijesti/75-dopuna-akcijskog-plana-za-sprjecavanje-sirenja-i-suzbijanje-zlatne-zutice-vinove-loze-za-razdoblje-od-2018-do-2021-godi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toinspekcija.rijeka@mps.hr" TargetMode="External"/><Relationship Id="rId11" Type="http://schemas.openxmlformats.org/officeDocument/2006/relationships/hyperlink" Target="http://fis.mps.hr/trazilicaszb/" TargetMode="External"/><Relationship Id="rId5" Type="http://schemas.openxmlformats.org/officeDocument/2006/relationships/hyperlink" Target="https://narodne-novine.nn.hr/clanci/sluzbeni/2018_05_48_919.html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Savjetodavna</dc:creator>
  <cp:keywords/>
  <dc:description/>
  <cp:lastModifiedBy>Savjetodavna</cp:lastModifiedBy>
  <cp:revision>11</cp:revision>
  <cp:lastPrinted>2019-06-06T10:39:00Z</cp:lastPrinted>
  <dcterms:created xsi:type="dcterms:W3CDTF">2019-06-15T10:38:00Z</dcterms:created>
  <dcterms:modified xsi:type="dcterms:W3CDTF">2019-06-17T10:40:00Z</dcterms:modified>
</cp:coreProperties>
</file>