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42"/>
        <w:gridCol w:w="4634"/>
        <w:gridCol w:w="6142"/>
        <w:gridCol w:w="3928"/>
        <w:gridCol w:w="2111"/>
      </w:tblGrid>
      <w:tr w:rsidR="008466B9" w:rsidRPr="00673A71" w:rsidTr="00673A71">
        <w:tc>
          <w:tcPr>
            <w:tcW w:w="0" w:type="auto"/>
            <w:shd w:val="clear" w:color="auto" w:fill="E7E6E6" w:themeFill="background2"/>
            <w:vAlign w:val="center"/>
          </w:tcPr>
          <w:p w:rsidR="008466B9" w:rsidRPr="00673A71" w:rsidRDefault="008466B9" w:rsidP="00673A71">
            <w:pPr>
              <w:jc w:val="center"/>
              <w:rPr>
                <w:rFonts w:ascii="Comic Sans MS" w:hAnsi="Comic Sans MS"/>
                <w:color w:val="525252" w:themeColor="accent3" w:themeShade="80"/>
              </w:rPr>
            </w:pPr>
            <w:bookmarkStart w:id="0" w:name="_GoBack"/>
            <w:bookmarkEnd w:id="0"/>
            <w:r w:rsidRPr="00673A71">
              <w:rPr>
                <w:rFonts w:ascii="Comic Sans MS" w:hAnsi="Comic Sans MS"/>
                <w:color w:val="525252" w:themeColor="accent3" w:themeShade="80"/>
              </w:rPr>
              <w:t>2. listopada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8466B9" w:rsidRPr="00673A71" w:rsidRDefault="008466B9" w:rsidP="00673A71">
            <w:pPr>
              <w:jc w:val="center"/>
              <w:rPr>
                <w:rFonts w:ascii="Comic Sans MS" w:hAnsi="Comic Sans MS"/>
                <w:color w:val="525252" w:themeColor="accent3" w:themeShade="80"/>
              </w:rPr>
            </w:pPr>
            <w:r w:rsidRPr="00673A71">
              <w:rPr>
                <w:rFonts w:ascii="Comic Sans MS" w:hAnsi="Comic Sans MS"/>
                <w:color w:val="525252" w:themeColor="accent3" w:themeShade="80"/>
              </w:rPr>
              <w:t>3. listopada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8466B9" w:rsidRPr="00673A71" w:rsidRDefault="008466B9" w:rsidP="00673A71">
            <w:pPr>
              <w:jc w:val="center"/>
              <w:rPr>
                <w:rFonts w:ascii="Comic Sans MS" w:hAnsi="Comic Sans MS"/>
                <w:color w:val="525252" w:themeColor="accent3" w:themeShade="80"/>
              </w:rPr>
            </w:pPr>
            <w:r w:rsidRPr="00673A71">
              <w:rPr>
                <w:rFonts w:ascii="Comic Sans MS" w:hAnsi="Comic Sans MS"/>
                <w:color w:val="525252" w:themeColor="accent3" w:themeShade="80"/>
              </w:rPr>
              <w:t>4.listopada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8466B9" w:rsidRPr="00673A71" w:rsidRDefault="008466B9" w:rsidP="00673A71">
            <w:pPr>
              <w:jc w:val="center"/>
              <w:rPr>
                <w:rFonts w:ascii="Comic Sans MS" w:hAnsi="Comic Sans MS"/>
                <w:color w:val="525252" w:themeColor="accent3" w:themeShade="80"/>
              </w:rPr>
            </w:pPr>
            <w:r w:rsidRPr="00673A71">
              <w:rPr>
                <w:rFonts w:ascii="Comic Sans MS" w:hAnsi="Comic Sans MS"/>
                <w:color w:val="525252" w:themeColor="accent3" w:themeShade="80"/>
              </w:rPr>
              <w:t>5. listopada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8466B9" w:rsidRPr="00673A71" w:rsidRDefault="008466B9" w:rsidP="00673A71">
            <w:pPr>
              <w:jc w:val="center"/>
              <w:rPr>
                <w:rFonts w:ascii="Comic Sans MS" w:hAnsi="Comic Sans MS"/>
                <w:color w:val="525252" w:themeColor="accent3" w:themeShade="80"/>
              </w:rPr>
            </w:pPr>
            <w:r w:rsidRPr="00673A71">
              <w:rPr>
                <w:rFonts w:ascii="Comic Sans MS" w:hAnsi="Comic Sans MS"/>
                <w:color w:val="525252" w:themeColor="accent3" w:themeShade="80"/>
              </w:rPr>
              <w:t>6. listopada</w:t>
            </w:r>
          </w:p>
        </w:tc>
      </w:tr>
      <w:tr w:rsidR="008466B9" w:rsidRPr="00673A71" w:rsidTr="00893565">
        <w:tc>
          <w:tcPr>
            <w:tcW w:w="0" w:type="auto"/>
            <w:shd w:val="clear" w:color="auto" w:fill="FFF2CC" w:themeFill="accent4" w:themeFillTint="33"/>
          </w:tcPr>
          <w:p w:rsidR="008466B9" w:rsidRPr="008139F5" w:rsidRDefault="008466B9" w:rsidP="002F72DF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  <w:r w:rsidRPr="008139F5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12 30-15h</w:t>
            </w:r>
          </w:p>
          <w:p w:rsidR="008466B9" w:rsidRPr="00673A71" w:rsidRDefault="008466B9" w:rsidP="002F72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</w:pPr>
            <w:r w:rsidRPr="00673A71"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  <w:t>„Obroci na kotačima“</w:t>
            </w:r>
          </w:p>
          <w:p w:rsidR="008466B9" w:rsidRPr="008139F5" w:rsidRDefault="008466B9" w:rsidP="002F72DF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  <w:r w:rsidRPr="008139F5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Proslava Međunarodnog dana starijih osoba</w:t>
            </w:r>
          </w:p>
          <w:p w:rsidR="008466B9" w:rsidRDefault="008466B9" w:rsidP="002F72DF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  <w:r w:rsidRPr="00673A71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 xml:space="preserve">obilježavanje </w:t>
            </w:r>
            <w:r w:rsidRPr="00CF492D"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  <w:t>„IZVORČIĆI NASTUPAJU“</w:t>
            </w:r>
            <w:r w:rsidRPr="00673A71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 xml:space="preserve"> nastupi dramske sekcije zajednički ručak, druženje i prigodni program članova za korisnike usluge pomoć u kući</w:t>
            </w:r>
          </w:p>
          <w:p w:rsidR="008466B9" w:rsidRDefault="008466B9" w:rsidP="002F72DF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</w:p>
          <w:p w:rsidR="008466B9" w:rsidRDefault="008466B9" w:rsidP="002F72DF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</w:p>
          <w:p w:rsidR="008466B9" w:rsidRDefault="008466B9" w:rsidP="002F72DF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15-16h</w:t>
            </w:r>
          </w:p>
          <w:p w:rsidR="008466B9" w:rsidRDefault="008466B9" w:rsidP="002F72DF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Plesna radionica</w:t>
            </w:r>
          </w:p>
          <w:p w:rsidR="008466B9" w:rsidRDefault="008466B9" w:rsidP="002F72DF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</w:p>
          <w:p w:rsidR="008466B9" w:rsidRPr="00673A71" w:rsidRDefault="008466B9" w:rsidP="002F72DF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 xml:space="preserve">16:30 </w:t>
            </w:r>
            <w:r w:rsidRPr="00CF492D"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  <w:t>KVIZ ZNANJA-</w:t>
            </w:r>
            <w:r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 xml:space="preserve"> alternativan način učenja, odg. Vlasta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Šmit</w:t>
            </w:r>
            <w:proofErr w:type="spellEnd"/>
          </w:p>
        </w:tc>
        <w:tc>
          <w:tcPr>
            <w:tcW w:w="0" w:type="auto"/>
            <w:shd w:val="clear" w:color="auto" w:fill="FFF2CC" w:themeFill="accent4" w:themeFillTint="33"/>
          </w:tcPr>
          <w:p w:rsidR="008466B9" w:rsidRPr="00291D90" w:rsidRDefault="008466B9" w:rsidP="00291D9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</w:pPr>
            <w:r w:rsidRPr="00291D90"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  <w:t>LUTKOFOR</w:t>
            </w:r>
          </w:p>
          <w:p w:rsidR="008466B9" w:rsidRPr="00291D90" w:rsidRDefault="008466B9" w:rsidP="00291D90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  <w:r w:rsidRPr="00291D90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15h-16 30h</w:t>
            </w:r>
            <w:r w:rsidRPr="00673A71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 xml:space="preserve"> </w:t>
            </w:r>
          </w:p>
          <w:p w:rsidR="008466B9" w:rsidRPr="00291D90" w:rsidRDefault="008466B9" w:rsidP="00291D90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</w:p>
          <w:p w:rsidR="008466B9" w:rsidRPr="00291D90" w:rsidRDefault="008466B9" w:rsidP="00291D90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  <w:r w:rsidRPr="00291D90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Posebni projekt GKL Rijeka osmišljen je za niže razrede osnovne škole, a u sebi objedinjuje umjetnički lutkarski program, dakle lutkarsku predstavu te edukativno-interaktivni dio koji podrazumijeva kazališno-lutkarsku radionicu s učenicima.</w:t>
            </w:r>
          </w:p>
          <w:p w:rsidR="008466B9" w:rsidRPr="00673A71" w:rsidRDefault="008466B9" w:rsidP="00291D90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</w:p>
          <w:p w:rsidR="008466B9" w:rsidRPr="00291D90" w:rsidRDefault="008466B9" w:rsidP="00291D90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  <w:r w:rsidRPr="00291D90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Na radionic</w:t>
            </w:r>
            <w:r w:rsidRPr="00673A71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 xml:space="preserve">i </w:t>
            </w:r>
            <w:r w:rsidRPr="00291D90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će biti uključeno 20 djece iz PB Selce, Novi Vinodolski i Brinje</w:t>
            </w:r>
          </w:p>
          <w:p w:rsidR="008466B9" w:rsidRPr="00291D90" w:rsidRDefault="008466B9" w:rsidP="00291D90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</w:p>
          <w:p w:rsidR="008466B9" w:rsidRPr="00291D90" w:rsidRDefault="008466B9" w:rsidP="00291D90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</w:p>
          <w:p w:rsidR="008466B9" w:rsidRPr="00291D90" w:rsidRDefault="008466B9" w:rsidP="00291D90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</w:p>
          <w:p w:rsidR="008466B9" w:rsidRPr="00291D90" w:rsidRDefault="008466B9" w:rsidP="00291D90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</w:p>
          <w:p w:rsidR="008466B9" w:rsidRPr="00291D90" w:rsidRDefault="008466B9" w:rsidP="00291D90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</w:p>
          <w:p w:rsidR="008466B9" w:rsidRPr="00291D90" w:rsidRDefault="008466B9" w:rsidP="00291D90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</w:p>
          <w:p w:rsidR="008466B9" w:rsidRDefault="008466B9" w:rsidP="00291D90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  <w:r w:rsidRPr="00291D90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 xml:space="preserve">17h-18h  </w:t>
            </w:r>
            <w:r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psihološke</w:t>
            </w:r>
            <w:r w:rsidRPr="00673A71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 xml:space="preserve"> </w:t>
            </w:r>
            <w:r w:rsidRPr="00291D90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 xml:space="preserve">radionice za </w:t>
            </w:r>
            <w:r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 xml:space="preserve"> mlade</w:t>
            </w:r>
            <w:r w:rsidRPr="00291D90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stručni tim: Marija, Sanja i Sara</w:t>
            </w:r>
          </w:p>
          <w:p w:rsidR="008466B9" w:rsidRPr="00291D90" w:rsidRDefault="008466B9" w:rsidP="00291D90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  <w:r w:rsidRPr="00291D90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 xml:space="preserve">dob: </w:t>
            </w:r>
            <w:r w:rsidRPr="00291D90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15. -17. godina)</w:t>
            </w:r>
          </w:p>
          <w:p w:rsidR="008466B9" w:rsidRPr="00291D90" w:rsidRDefault="008466B9" w:rsidP="00291D90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</w:p>
          <w:p w:rsidR="008466B9" w:rsidRPr="00673A71" w:rsidRDefault="008466B9">
            <w:pPr>
              <w:rPr>
                <w:color w:val="525252" w:themeColor="accent3" w:themeShade="80"/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:rsidR="008466B9" w:rsidRPr="00673A71" w:rsidRDefault="008466B9" w:rsidP="00893565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  <w:r w:rsidRPr="002F72DF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14-15h</w:t>
            </w:r>
          </w:p>
          <w:p w:rsidR="008466B9" w:rsidRPr="00673A71" w:rsidRDefault="008466B9" w:rsidP="00893565">
            <w:pPr>
              <w:jc w:val="center"/>
              <w:rPr>
                <w:rFonts w:ascii="Calibri" w:eastAsia="Calibri" w:hAnsi="Calibri" w:cs="Times New Roman"/>
                <w:b/>
                <w:color w:val="525252" w:themeColor="accent3" w:themeShade="80"/>
              </w:rPr>
            </w:pPr>
            <w:r w:rsidRPr="002F72DF"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  <w:t>Pričam ti priču</w:t>
            </w:r>
          </w:p>
          <w:p w:rsidR="008466B9" w:rsidRPr="00673A71" w:rsidRDefault="008466B9" w:rsidP="00893565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  <w:r w:rsidRPr="00673A71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organizirani odlasci u knjižnicu tijekom kojih se djeca upoznaju s njenom ulogom i funkcijom, odabiru građu prema svom interesu; slušanje bajki i priča (koje čita i pripovijeda „teta pričalica“, te sa snimki) iza kojih slijedi razgovor o priči i njenoj pouci; na zadnjem susretu korisnici  čitaju priče mlađoj djeci – polaznicima vrtića.</w:t>
            </w:r>
            <w:r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 xml:space="preserve">, odgajateljica Iva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Andonov</w:t>
            </w:r>
            <w:proofErr w:type="spellEnd"/>
          </w:p>
          <w:p w:rsidR="008466B9" w:rsidRPr="002F72DF" w:rsidRDefault="008466B9" w:rsidP="00893565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</w:p>
          <w:p w:rsidR="008466B9" w:rsidRPr="002F72DF" w:rsidRDefault="008466B9" w:rsidP="00893565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</w:p>
          <w:p w:rsidR="008466B9" w:rsidRDefault="008466B9" w:rsidP="00893565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  <w:r w:rsidRPr="002F72DF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 xml:space="preserve">15-16h </w:t>
            </w:r>
            <w:r w:rsidRPr="007A3494"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  <w:t>trening n</w:t>
            </w:r>
            <w:r w:rsidRPr="002F72DF"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  <w:t>ogomet</w:t>
            </w:r>
            <w:r w:rsidRPr="007A3494"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  <w:t>a</w:t>
            </w:r>
            <w:r w:rsidRPr="00673A71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, volonter Davor Vukelić</w:t>
            </w:r>
          </w:p>
          <w:p w:rsidR="008466B9" w:rsidRDefault="008466B9" w:rsidP="00893565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</w:p>
          <w:p w:rsidR="008466B9" w:rsidRDefault="008466B9" w:rsidP="00893565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 xml:space="preserve">16h </w:t>
            </w:r>
            <w:r w:rsidRPr="00893565"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  <w:t>KLAUN RUDI</w:t>
            </w:r>
            <w:r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- nastup i interaktivne igre za najmlađe</w:t>
            </w:r>
          </w:p>
          <w:p w:rsidR="008466B9" w:rsidRPr="002F72DF" w:rsidRDefault="008466B9" w:rsidP="00893565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</w:p>
          <w:p w:rsidR="008466B9" w:rsidRPr="002F72DF" w:rsidRDefault="008466B9" w:rsidP="00893565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  <w:r w:rsidRPr="002F72DF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 xml:space="preserve">16 30.-18 00 Katja i Ivana radionice </w:t>
            </w:r>
            <w:r w:rsidRPr="002F72DF"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  <w:t>„IZVOR JE U MENI“</w:t>
            </w:r>
            <w:r w:rsidRPr="002F72DF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- radionice za mlade korisnike socijalnih usluga po principu modela pozitivnog razvoja mladih</w:t>
            </w:r>
          </w:p>
          <w:p w:rsidR="008466B9" w:rsidRDefault="008466B9" w:rsidP="00893565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  <w:r w:rsidRPr="00673A71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Za djecu VII i VIII razreda</w:t>
            </w:r>
          </w:p>
          <w:p w:rsidR="008466B9" w:rsidRDefault="008466B9" w:rsidP="00893565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</w:p>
          <w:p w:rsidR="008466B9" w:rsidRPr="00673A71" w:rsidRDefault="008466B9" w:rsidP="00893565">
            <w:pPr>
              <w:jc w:val="center"/>
              <w:rPr>
                <w:color w:val="525252" w:themeColor="accent3" w:themeShade="80"/>
              </w:rPr>
            </w:pPr>
            <w:r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 xml:space="preserve">16.30h </w:t>
            </w:r>
            <w:proofErr w:type="spellStart"/>
            <w:r w:rsidRPr="007A3494"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  <w:t>Beauty</w:t>
            </w:r>
            <w:proofErr w:type="spellEnd"/>
            <w:r w:rsidRPr="007A3494"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  <w:t xml:space="preserve"> </w:t>
            </w:r>
            <w:proofErr w:type="spellStart"/>
            <w:r w:rsidRPr="007A3494"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  <w:t>day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, savjetodavno- edukativne radionice za djevojčice, odg. Božena Vukovojac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="008466B9" w:rsidRPr="00673A71" w:rsidRDefault="008466B9" w:rsidP="00CF492D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15.</w:t>
            </w:r>
            <w:r w:rsidRPr="0081784E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 xml:space="preserve"> 15-16 15</w:t>
            </w:r>
            <w:r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h</w:t>
            </w:r>
          </w:p>
          <w:p w:rsidR="008466B9" w:rsidRPr="0081784E" w:rsidRDefault="008466B9" w:rsidP="00CF492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  <w:t xml:space="preserve">Trening boksa i plesna radionica, </w:t>
            </w:r>
            <w:r w:rsidRPr="00D21178"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  <w:t xml:space="preserve"> volonter</w:t>
            </w:r>
            <w:r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  <w:t>i</w:t>
            </w:r>
          </w:p>
          <w:p w:rsidR="008466B9" w:rsidRPr="0081784E" w:rsidRDefault="008466B9" w:rsidP="00CF492D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</w:p>
          <w:p w:rsidR="008466B9" w:rsidRPr="00673A71" w:rsidRDefault="008466B9" w:rsidP="00CF492D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  <w:r w:rsidRPr="0081784E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16-18h</w:t>
            </w:r>
          </w:p>
          <w:p w:rsidR="008466B9" w:rsidRPr="00673A71" w:rsidRDefault="008466B9" w:rsidP="00CF492D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  <w:r w:rsidRPr="00D21178">
              <w:rPr>
                <w:rFonts w:ascii="Times New Roman" w:eastAsia="Calibri" w:hAnsi="Times New Roman" w:cs="Times New Roman"/>
                <w:b/>
                <w:i/>
                <w:color w:val="525252" w:themeColor="accent3" w:themeShade="80"/>
              </w:rPr>
              <w:t>„</w:t>
            </w:r>
            <w:r w:rsidRPr="00D21178"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  <w:t>ZNAM,MOGU,HOĆU“-</w:t>
            </w:r>
            <w:r w:rsidRPr="00673A71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 xml:space="preserve"> kreativno – edukativne radionice</w:t>
            </w:r>
          </w:p>
          <w:p w:rsidR="008466B9" w:rsidRPr="0081784E" w:rsidRDefault="008466B9" w:rsidP="00CF492D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 xml:space="preserve">Odg. </w:t>
            </w:r>
            <w:r w:rsidRPr="00673A71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Margareta Brozović Devčić</w:t>
            </w:r>
          </w:p>
          <w:p w:rsidR="008466B9" w:rsidRDefault="008466B9" w:rsidP="00CF492D">
            <w:pPr>
              <w:jc w:val="center"/>
              <w:rPr>
                <w:color w:val="525252" w:themeColor="accent3" w:themeShade="80"/>
              </w:rPr>
            </w:pPr>
          </w:p>
          <w:p w:rsidR="008466B9" w:rsidRDefault="008466B9" w:rsidP="00CF492D">
            <w:pPr>
              <w:jc w:val="center"/>
              <w:rPr>
                <w:color w:val="525252" w:themeColor="accent3" w:themeShade="80"/>
              </w:rPr>
            </w:pPr>
          </w:p>
          <w:p w:rsidR="008466B9" w:rsidRDefault="008466B9" w:rsidP="00CF492D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  <w:r w:rsidRPr="00CF492D">
              <w:rPr>
                <w:color w:val="525252" w:themeColor="accent3" w:themeShade="80"/>
              </w:rPr>
              <w:t>*</w:t>
            </w:r>
            <w:r>
              <w:rPr>
                <w:color w:val="525252" w:themeColor="accent3" w:themeShade="80"/>
              </w:rPr>
              <w:t xml:space="preserve"> </w:t>
            </w:r>
            <w:proofErr w:type="spellStart"/>
            <w:r w:rsidRPr="00D21178"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  <w:t>Capoeira</w:t>
            </w:r>
            <w:proofErr w:type="spellEnd"/>
            <w:r w:rsidRPr="00CF492D">
              <w:rPr>
                <w:rFonts w:ascii="Times New Roman" w:eastAsia="Calibri" w:hAnsi="Times New Roman" w:cs="Times New Roman"/>
                <w:i/>
                <w:color w:val="872D4D"/>
              </w:rPr>
              <w:t xml:space="preserve"> </w:t>
            </w:r>
            <w:r w:rsidRPr="00CF492D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za djecu i mlade (</w:t>
            </w:r>
            <w:proofErr w:type="spellStart"/>
            <w:r w:rsidRPr="00CF492D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afro</w:t>
            </w:r>
            <w:proofErr w:type="spellEnd"/>
            <w:r w:rsidRPr="00CF492D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-brazilska umjetnička forma koja uključuje elemente borilačkih vještina, igre, glazbe i plesa)</w:t>
            </w:r>
          </w:p>
          <w:p w:rsidR="008466B9" w:rsidRDefault="008466B9" w:rsidP="00CF492D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</w:p>
          <w:p w:rsidR="008466B9" w:rsidRDefault="008466B9" w:rsidP="00CF492D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</w:p>
          <w:p w:rsidR="008466B9" w:rsidRDefault="008466B9" w:rsidP="00CF492D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</w:p>
          <w:p w:rsidR="008466B9" w:rsidRPr="00CF492D" w:rsidRDefault="008466B9" w:rsidP="00CF492D">
            <w:pPr>
              <w:jc w:val="center"/>
              <w:rPr>
                <w:color w:val="525252" w:themeColor="accent3" w:themeShade="80"/>
              </w:rPr>
            </w:pPr>
            <w:r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 xml:space="preserve">16.30h </w:t>
            </w:r>
            <w:r w:rsidRPr="00D21178"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  <w:t>tečaj robotike</w:t>
            </w:r>
            <w:r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, volonter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="008466B9" w:rsidRPr="00673A71" w:rsidRDefault="008466B9" w:rsidP="0081784E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  <w:r w:rsidRPr="0081784E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14h</w:t>
            </w:r>
          </w:p>
          <w:p w:rsidR="008466B9" w:rsidRDefault="008466B9" w:rsidP="0081784E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</w:p>
          <w:p w:rsidR="008466B9" w:rsidRPr="007A3494" w:rsidRDefault="008466B9" w:rsidP="0081784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  <w:t>K</w:t>
            </w:r>
            <w:r w:rsidRPr="0081784E"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  <w:t>reat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  <w:t>..</w:t>
            </w:r>
            <w:r w:rsidRPr="0081784E"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  <w:t>IVA</w:t>
            </w:r>
          </w:p>
          <w:p w:rsidR="008466B9" w:rsidRPr="0081784E" w:rsidRDefault="008466B9" w:rsidP="0081784E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  <w:r w:rsidRPr="00673A71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kreativne radionice za djecu i mlade</w:t>
            </w:r>
            <w:r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 xml:space="preserve">, odg. Iva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Andonov</w:t>
            </w:r>
            <w:proofErr w:type="spellEnd"/>
          </w:p>
          <w:p w:rsidR="008466B9" w:rsidRPr="00673A71" w:rsidRDefault="008466B9" w:rsidP="0081784E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</w:p>
          <w:p w:rsidR="008466B9" w:rsidRPr="00673A71" w:rsidRDefault="008466B9" w:rsidP="0081784E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</w:p>
          <w:p w:rsidR="008466B9" w:rsidRDefault="008466B9" w:rsidP="0081784E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16.30h</w:t>
            </w:r>
          </w:p>
          <w:p w:rsidR="008466B9" w:rsidRPr="0081784E" w:rsidRDefault="008466B9" w:rsidP="0081784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</w:pPr>
            <w:r w:rsidRPr="007A3494"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  <w:t>„</w:t>
            </w:r>
            <w:r w:rsidRPr="0081784E">
              <w:rPr>
                <w:rFonts w:ascii="Times New Roman" w:eastAsia="Times New Roman" w:hAnsi="Times New Roman" w:cs="Times New Roman"/>
                <w:b/>
                <w:i/>
                <w:color w:val="525252" w:themeColor="accent3" w:themeShade="80"/>
                <w:szCs w:val="18"/>
                <w:lang w:eastAsia="hr-HR"/>
              </w:rPr>
              <w:t>Učimo o sebi“</w:t>
            </w:r>
          </w:p>
          <w:p w:rsidR="008466B9" w:rsidRPr="0081784E" w:rsidRDefault="008466B9" w:rsidP="0081784E">
            <w:pPr>
              <w:jc w:val="center"/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Edukativne i i</w:t>
            </w:r>
            <w:r w:rsidRPr="0081784E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nteraktivne radionice odg. Jelena</w:t>
            </w:r>
            <w:r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 xml:space="preserve"> Maričić</w:t>
            </w:r>
            <w:r w:rsidRPr="0081784E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 xml:space="preserve"> i Sandra</w:t>
            </w:r>
            <w:r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Bruketa</w:t>
            </w:r>
            <w:proofErr w:type="spellEnd"/>
          </w:p>
          <w:p w:rsidR="008466B9" w:rsidRPr="00673A71" w:rsidRDefault="008466B9" w:rsidP="0081784E">
            <w:pPr>
              <w:jc w:val="center"/>
              <w:rPr>
                <w:color w:val="525252" w:themeColor="accent3" w:themeShade="80"/>
              </w:rPr>
            </w:pPr>
            <w:r w:rsidRPr="00673A71"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Za djecu od IV. - V. razred</w:t>
            </w:r>
            <w:r>
              <w:rPr>
                <w:rFonts w:ascii="Times New Roman" w:eastAsia="Times New Roman" w:hAnsi="Times New Roman" w:cs="Times New Roman"/>
                <w:i/>
                <w:color w:val="525252" w:themeColor="accent3" w:themeShade="80"/>
                <w:szCs w:val="18"/>
                <w:lang w:eastAsia="hr-HR"/>
              </w:rPr>
              <w:t>a</w:t>
            </w:r>
          </w:p>
        </w:tc>
      </w:tr>
    </w:tbl>
    <w:p w:rsidR="00784366" w:rsidRDefault="00784366"/>
    <w:p w:rsidR="007A3494" w:rsidRDefault="007A3494"/>
    <w:p w:rsidR="00D21178" w:rsidRPr="00D21178" w:rsidRDefault="00D21178" w:rsidP="00D21178">
      <w:pPr>
        <w:rPr>
          <w:rFonts w:ascii="Times New Roman" w:eastAsia="Times New Roman" w:hAnsi="Times New Roman" w:cs="Times New Roman"/>
          <w:i/>
          <w:color w:val="525252" w:themeColor="accent3" w:themeShade="80"/>
          <w:szCs w:val="18"/>
          <w:lang w:eastAsia="hr-HR"/>
        </w:rPr>
      </w:pPr>
      <w:r>
        <w:rPr>
          <w:rFonts w:ascii="Times New Roman" w:eastAsia="Times New Roman" w:hAnsi="Times New Roman" w:cs="Times New Roman"/>
          <w:i/>
          <w:color w:val="525252" w:themeColor="accent3" w:themeShade="80"/>
          <w:szCs w:val="18"/>
          <w:lang w:eastAsia="hr-HR"/>
        </w:rPr>
        <w:t xml:space="preserve">* </w:t>
      </w:r>
      <w:proofErr w:type="spellStart"/>
      <w:r w:rsidRPr="00D21178">
        <w:rPr>
          <w:rFonts w:ascii="Times New Roman" w:eastAsia="Times New Roman" w:hAnsi="Times New Roman" w:cs="Times New Roman"/>
          <w:i/>
          <w:color w:val="525252" w:themeColor="accent3" w:themeShade="80"/>
          <w:szCs w:val="18"/>
          <w:lang w:eastAsia="hr-HR"/>
        </w:rPr>
        <w:t>Capoeira</w:t>
      </w:r>
      <w:proofErr w:type="spellEnd"/>
      <w:r w:rsidRPr="00D21178">
        <w:rPr>
          <w:rFonts w:ascii="Times New Roman" w:eastAsia="Calibri" w:hAnsi="Times New Roman" w:cs="Times New Roman"/>
          <w:i/>
          <w:color w:val="872D4D"/>
        </w:rPr>
        <w:t xml:space="preserve"> </w:t>
      </w:r>
      <w:r w:rsidRPr="00D21178">
        <w:rPr>
          <w:rFonts w:ascii="Times New Roman" w:eastAsia="Times New Roman" w:hAnsi="Times New Roman" w:cs="Times New Roman"/>
          <w:i/>
          <w:color w:val="525252" w:themeColor="accent3" w:themeShade="80"/>
          <w:szCs w:val="18"/>
          <w:lang w:eastAsia="hr-HR"/>
        </w:rPr>
        <w:t>za djecu i mlade (</w:t>
      </w:r>
      <w:proofErr w:type="spellStart"/>
      <w:r w:rsidRPr="00D21178">
        <w:rPr>
          <w:rFonts w:ascii="Times New Roman" w:eastAsia="Times New Roman" w:hAnsi="Times New Roman" w:cs="Times New Roman"/>
          <w:i/>
          <w:color w:val="525252" w:themeColor="accent3" w:themeShade="80"/>
          <w:szCs w:val="18"/>
          <w:lang w:eastAsia="hr-HR"/>
        </w:rPr>
        <w:t>afro</w:t>
      </w:r>
      <w:proofErr w:type="spellEnd"/>
      <w:r w:rsidRPr="00D21178">
        <w:rPr>
          <w:rFonts w:ascii="Times New Roman" w:eastAsia="Times New Roman" w:hAnsi="Times New Roman" w:cs="Times New Roman"/>
          <w:i/>
          <w:color w:val="525252" w:themeColor="accent3" w:themeShade="80"/>
          <w:szCs w:val="18"/>
          <w:lang w:eastAsia="hr-HR"/>
        </w:rPr>
        <w:t>-brazilska umjetnička forma koja uključuje elemente borilačkih vještina, igre, glazbe i plesa)</w:t>
      </w:r>
      <w:r w:rsidR="005D0E4F">
        <w:rPr>
          <w:rFonts w:ascii="Times New Roman" w:eastAsia="Times New Roman" w:hAnsi="Times New Roman" w:cs="Times New Roman"/>
          <w:i/>
          <w:color w:val="525252" w:themeColor="accent3" w:themeShade="80"/>
          <w:szCs w:val="18"/>
          <w:lang w:eastAsia="hr-HR"/>
        </w:rPr>
        <w:t>- još čekamo potvrdu termina za radionicu</w:t>
      </w:r>
    </w:p>
    <w:p w:rsidR="007A3494" w:rsidRDefault="007A3494" w:rsidP="007A3494"/>
    <w:p w:rsidR="007A3494" w:rsidRPr="007A3494" w:rsidRDefault="007A3494" w:rsidP="007A3494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525252" w:themeColor="accent3" w:themeShade="80"/>
          <w:szCs w:val="18"/>
          <w:lang w:eastAsia="hr-HR"/>
        </w:rPr>
      </w:pPr>
      <w:r>
        <w:rPr>
          <w:rFonts w:ascii="Times New Roman" w:eastAsia="Times New Roman" w:hAnsi="Times New Roman" w:cs="Times New Roman"/>
          <w:bCs/>
          <w:i/>
          <w:color w:val="525252" w:themeColor="accent3" w:themeShade="80"/>
          <w:szCs w:val="18"/>
          <w:lang w:eastAsia="hr-HR"/>
        </w:rPr>
        <w:t xml:space="preserve">* Tijekom mjeseca listopada- studenog planiran je početak provedbe projektnih aktivnosti </w:t>
      </w:r>
      <w:r w:rsidRPr="00591F6E">
        <w:rPr>
          <w:rFonts w:ascii="Times New Roman" w:eastAsia="Times New Roman" w:hAnsi="Times New Roman" w:cs="Times New Roman"/>
          <w:b/>
          <w:bCs/>
          <w:i/>
          <w:color w:val="525252" w:themeColor="accent3" w:themeShade="80"/>
          <w:szCs w:val="18"/>
          <w:lang w:eastAsia="hr-HR"/>
        </w:rPr>
        <w:t xml:space="preserve">Centra za nestalu i zlostavljanu djecu „Upoznajmo i prepoznajmo e- nasilje“ </w:t>
      </w:r>
      <w:r>
        <w:rPr>
          <w:rFonts w:ascii="Times New Roman" w:eastAsia="Times New Roman" w:hAnsi="Times New Roman" w:cs="Times New Roman"/>
          <w:bCs/>
          <w:i/>
          <w:color w:val="525252" w:themeColor="accent3" w:themeShade="80"/>
          <w:szCs w:val="18"/>
          <w:lang w:eastAsia="hr-HR"/>
        </w:rPr>
        <w:t>koje  uključuju</w:t>
      </w:r>
      <w:r w:rsidRPr="007A3494">
        <w:rPr>
          <w:rFonts w:ascii="Times New Roman" w:eastAsia="Times New Roman" w:hAnsi="Times New Roman" w:cs="Times New Roman"/>
          <w:bCs/>
          <w:i/>
          <w:color w:val="525252" w:themeColor="accent3" w:themeShade="80"/>
          <w:szCs w:val="18"/>
          <w:lang w:eastAsia="hr-HR"/>
        </w:rPr>
        <w:t xml:space="preserve"> edukaciju stručnjaka i radionice</w:t>
      </w:r>
      <w:r>
        <w:rPr>
          <w:rFonts w:ascii="Times New Roman" w:eastAsia="Times New Roman" w:hAnsi="Times New Roman" w:cs="Times New Roman"/>
          <w:bCs/>
          <w:i/>
          <w:color w:val="525252" w:themeColor="accent3" w:themeShade="80"/>
          <w:szCs w:val="18"/>
          <w:lang w:eastAsia="hr-HR"/>
        </w:rPr>
        <w:t xml:space="preserve"> </w:t>
      </w:r>
      <w:r w:rsidRPr="007A3494">
        <w:rPr>
          <w:rFonts w:ascii="Times New Roman" w:eastAsia="Times New Roman" w:hAnsi="Times New Roman" w:cs="Times New Roman"/>
          <w:bCs/>
          <w:i/>
          <w:color w:val="525252" w:themeColor="accent3" w:themeShade="80"/>
          <w:szCs w:val="18"/>
          <w:lang w:eastAsia="hr-HR"/>
        </w:rPr>
        <w:t xml:space="preserve">s djecom. U projektne aktivnosti </w:t>
      </w:r>
      <w:r>
        <w:rPr>
          <w:rFonts w:ascii="Times New Roman" w:eastAsia="Times New Roman" w:hAnsi="Times New Roman" w:cs="Times New Roman"/>
          <w:bCs/>
          <w:i/>
          <w:color w:val="525252" w:themeColor="accent3" w:themeShade="80"/>
          <w:szCs w:val="18"/>
          <w:lang w:eastAsia="hr-HR"/>
        </w:rPr>
        <w:t>osim Centra Izvor</w:t>
      </w:r>
      <w:r w:rsidRPr="007A3494">
        <w:rPr>
          <w:rFonts w:ascii="Times New Roman" w:eastAsia="Times New Roman" w:hAnsi="Times New Roman" w:cs="Times New Roman"/>
          <w:bCs/>
          <w:i/>
          <w:color w:val="525252" w:themeColor="accent3" w:themeShade="80"/>
          <w:szCs w:val="18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525252" w:themeColor="accent3" w:themeShade="80"/>
          <w:szCs w:val="18"/>
          <w:lang w:eastAsia="hr-HR"/>
        </w:rPr>
        <w:t xml:space="preserve">i navedene udruge bili bi </w:t>
      </w:r>
      <w:r w:rsidRPr="007A3494">
        <w:rPr>
          <w:rFonts w:ascii="Times New Roman" w:eastAsia="Times New Roman" w:hAnsi="Times New Roman" w:cs="Times New Roman"/>
          <w:bCs/>
          <w:i/>
          <w:color w:val="525252" w:themeColor="accent3" w:themeShade="80"/>
          <w:szCs w:val="18"/>
          <w:lang w:eastAsia="hr-HR"/>
        </w:rPr>
        <w:t xml:space="preserve">uključeni </w:t>
      </w:r>
      <w:r>
        <w:rPr>
          <w:rFonts w:ascii="Times New Roman" w:eastAsia="Times New Roman" w:hAnsi="Times New Roman" w:cs="Times New Roman"/>
          <w:bCs/>
          <w:i/>
          <w:color w:val="525252" w:themeColor="accent3" w:themeShade="80"/>
          <w:szCs w:val="18"/>
          <w:lang w:eastAsia="hr-HR"/>
        </w:rPr>
        <w:t xml:space="preserve">su </w:t>
      </w:r>
      <w:r w:rsidRPr="007A3494">
        <w:rPr>
          <w:rFonts w:ascii="Times New Roman" w:eastAsia="Times New Roman" w:hAnsi="Times New Roman" w:cs="Times New Roman"/>
          <w:bCs/>
          <w:i/>
          <w:color w:val="525252" w:themeColor="accent3" w:themeShade="80"/>
          <w:szCs w:val="18"/>
          <w:lang w:eastAsia="hr-HR"/>
        </w:rPr>
        <w:t xml:space="preserve">studenti </w:t>
      </w:r>
      <w:r>
        <w:rPr>
          <w:rFonts w:ascii="Times New Roman" w:eastAsia="Times New Roman" w:hAnsi="Times New Roman" w:cs="Times New Roman"/>
          <w:bCs/>
          <w:i/>
          <w:color w:val="525252" w:themeColor="accent3" w:themeShade="80"/>
          <w:szCs w:val="18"/>
          <w:lang w:eastAsia="hr-HR"/>
        </w:rPr>
        <w:t>Pravnog fakulteta, Studijskog centra socijalnog rada.</w:t>
      </w:r>
    </w:p>
    <w:p w:rsidR="007A3494" w:rsidRPr="007A3494" w:rsidRDefault="007A3494" w:rsidP="007A3494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525252" w:themeColor="accent3" w:themeShade="80"/>
          <w:szCs w:val="18"/>
          <w:lang w:eastAsia="hr-HR"/>
        </w:rPr>
      </w:pPr>
    </w:p>
    <w:sectPr w:rsidR="007A3494" w:rsidRPr="007A3494" w:rsidSect="005F1521">
      <w:headerReference w:type="first" r:id="rId7"/>
      <w:pgSz w:w="23814" w:h="16839" w:orient="landscape" w:code="8"/>
      <w:pgMar w:top="1440" w:right="1440" w:bottom="1440" w:left="1440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345" w:rsidRDefault="00660345" w:rsidP="008139F5">
      <w:pPr>
        <w:spacing w:after="0" w:line="240" w:lineRule="auto"/>
      </w:pPr>
      <w:r>
        <w:separator/>
      </w:r>
    </w:p>
  </w:endnote>
  <w:endnote w:type="continuationSeparator" w:id="0">
    <w:p w:rsidR="00660345" w:rsidRDefault="00660345" w:rsidP="00813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345" w:rsidRDefault="00660345" w:rsidP="008139F5">
      <w:pPr>
        <w:spacing w:after="0" w:line="240" w:lineRule="auto"/>
      </w:pPr>
      <w:r>
        <w:separator/>
      </w:r>
    </w:p>
  </w:footnote>
  <w:footnote w:type="continuationSeparator" w:id="0">
    <w:p w:rsidR="00660345" w:rsidRDefault="00660345" w:rsidP="00813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9F5" w:rsidRPr="008139F5" w:rsidRDefault="008139F5" w:rsidP="008139F5">
    <w:pPr>
      <w:pStyle w:val="Zaglavlje"/>
      <w:jc w:val="center"/>
      <w:rPr>
        <w:rFonts w:ascii="Comic Sans MS" w:hAnsi="Comic Sans MS"/>
        <w:b/>
        <w:sz w:val="32"/>
      </w:rPr>
    </w:pPr>
    <w:r w:rsidRPr="008139F5">
      <w:rPr>
        <w:rFonts w:ascii="Comic Sans MS" w:hAnsi="Comic Sans MS"/>
        <w:b/>
        <w:sz w:val="32"/>
      </w:rPr>
      <w:t>Dječji tjedan Centar Izvor Selce</w:t>
    </w:r>
    <w:r>
      <w:rPr>
        <w:rFonts w:ascii="Comic Sans MS" w:hAnsi="Comic Sans MS"/>
        <w:b/>
        <w:sz w:val="32"/>
      </w:rPr>
      <w:t xml:space="preserve"> 2017.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16B1B"/>
    <w:multiLevelType w:val="hybridMultilevel"/>
    <w:tmpl w:val="B29EFB5A"/>
    <w:lvl w:ilvl="0" w:tplc="95C2CDF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C1ED0"/>
    <w:multiLevelType w:val="hybridMultilevel"/>
    <w:tmpl w:val="F9E092AE"/>
    <w:lvl w:ilvl="0" w:tplc="43DA571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20531"/>
    <w:multiLevelType w:val="hybridMultilevel"/>
    <w:tmpl w:val="E15AD380"/>
    <w:lvl w:ilvl="0" w:tplc="7F66E710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9E"/>
    <w:rsid w:val="00291D90"/>
    <w:rsid w:val="002F72DF"/>
    <w:rsid w:val="0049329E"/>
    <w:rsid w:val="00591F6E"/>
    <w:rsid w:val="005D0E4F"/>
    <w:rsid w:val="005F1521"/>
    <w:rsid w:val="00660345"/>
    <w:rsid w:val="00673A71"/>
    <w:rsid w:val="006F7117"/>
    <w:rsid w:val="00784366"/>
    <w:rsid w:val="007A3494"/>
    <w:rsid w:val="008139F5"/>
    <w:rsid w:val="0081784E"/>
    <w:rsid w:val="008466B9"/>
    <w:rsid w:val="00893565"/>
    <w:rsid w:val="00CC6023"/>
    <w:rsid w:val="00CF492D"/>
    <w:rsid w:val="00D21178"/>
    <w:rsid w:val="00DE6AA5"/>
    <w:rsid w:val="00F6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17FAD-CD39-4A95-871E-8A85FBE9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1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3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13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39F5"/>
  </w:style>
  <w:style w:type="paragraph" w:styleId="Podnoje">
    <w:name w:val="footer"/>
    <w:basedOn w:val="Normal"/>
    <w:link w:val="PodnojeChar"/>
    <w:uiPriority w:val="99"/>
    <w:unhideWhenUsed/>
    <w:rsid w:val="00813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39F5"/>
  </w:style>
  <w:style w:type="paragraph" w:styleId="Odlomakpopisa">
    <w:name w:val="List Paragraph"/>
    <w:basedOn w:val="Normal"/>
    <w:uiPriority w:val="34"/>
    <w:qFormat/>
    <w:rsid w:val="00CF492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1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1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Azinovic</dc:creator>
  <cp:keywords/>
  <dc:description/>
  <cp:lastModifiedBy>Tena Peričić</cp:lastModifiedBy>
  <cp:revision>8</cp:revision>
  <cp:lastPrinted>2017-09-15T14:12:00Z</cp:lastPrinted>
  <dcterms:created xsi:type="dcterms:W3CDTF">2017-09-15T12:21:00Z</dcterms:created>
  <dcterms:modified xsi:type="dcterms:W3CDTF">2017-10-03T12:06:00Z</dcterms:modified>
</cp:coreProperties>
</file>