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26" w:rsidRDefault="0048696D" w:rsidP="00486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OBJEDINJENI C</w:t>
      </w:r>
      <w:r w:rsidR="00E21AB6" w:rsidRPr="00E21AB6">
        <w:rPr>
          <w:b/>
          <w:sz w:val="28"/>
          <w:szCs w:val="28"/>
        </w:rPr>
        <w:t>JENIK KOMUNALNIH USLUGA ZA GOSPODARSTVO</w:t>
      </w:r>
    </w:p>
    <w:p w:rsidR="00490F34" w:rsidRDefault="00490F34" w:rsidP="0048696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21AB6" w:rsidRPr="00B06126" w:rsidRDefault="00E21AB6">
      <w:pPr>
        <w:rPr>
          <w:b/>
          <w:u w:val="single"/>
        </w:rPr>
      </w:pPr>
      <w:r w:rsidRPr="00B06126">
        <w:rPr>
          <w:b/>
          <w:u w:val="single"/>
        </w:rPr>
        <w:t xml:space="preserve">CIJENE VODE ZA GOSPODARSTVO Grad Crikvenica 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966"/>
        <w:gridCol w:w="939"/>
        <w:gridCol w:w="861"/>
        <w:gridCol w:w="1132"/>
        <w:gridCol w:w="931"/>
        <w:gridCol w:w="1031"/>
        <w:gridCol w:w="1031"/>
        <w:gridCol w:w="1407"/>
        <w:gridCol w:w="990"/>
      </w:tblGrid>
      <w:tr w:rsidR="00E21AB6" w:rsidRPr="00E21AB6" w:rsidTr="00B06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vAlign w:val="center"/>
          </w:tcPr>
          <w:p w:rsidR="00E21AB6" w:rsidRPr="00B06126" w:rsidRDefault="00E21AB6" w:rsidP="00B06126">
            <w:pPr>
              <w:jc w:val="center"/>
            </w:pPr>
            <w:r w:rsidRPr="00B06126">
              <w:t>Mjesec</w:t>
            </w:r>
          </w:p>
        </w:tc>
        <w:tc>
          <w:tcPr>
            <w:tcW w:w="939" w:type="dxa"/>
            <w:vAlign w:val="center"/>
          </w:tcPr>
          <w:p w:rsidR="00E21AB6" w:rsidRPr="00B06126" w:rsidRDefault="00E21AB6" w:rsidP="00B061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6126">
              <w:t>Cijena vode Kn/m</w:t>
            </w:r>
            <w:r w:rsidRPr="00B06126">
              <w:rPr>
                <w:vertAlign w:val="superscript"/>
              </w:rPr>
              <w:t>3</w:t>
            </w:r>
          </w:p>
        </w:tc>
        <w:tc>
          <w:tcPr>
            <w:tcW w:w="861" w:type="dxa"/>
            <w:vAlign w:val="center"/>
          </w:tcPr>
          <w:p w:rsidR="00E21AB6" w:rsidRPr="00B06126" w:rsidRDefault="00E21AB6" w:rsidP="00B061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6126">
              <w:t>PDV 13%</w:t>
            </w:r>
          </w:p>
        </w:tc>
        <w:tc>
          <w:tcPr>
            <w:tcW w:w="1132" w:type="dxa"/>
            <w:vAlign w:val="center"/>
          </w:tcPr>
          <w:p w:rsidR="00E21AB6" w:rsidRPr="00B06126" w:rsidRDefault="00E21AB6" w:rsidP="00B061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6126">
              <w:t>Naknada za korištenje voda Kn/m</w:t>
            </w:r>
            <w:r w:rsidRPr="00B06126">
              <w:rPr>
                <w:vertAlign w:val="superscript"/>
              </w:rPr>
              <w:t>3</w:t>
            </w:r>
            <w:r w:rsidRPr="00B06126">
              <w:t>*</w:t>
            </w:r>
          </w:p>
        </w:tc>
        <w:tc>
          <w:tcPr>
            <w:tcW w:w="931" w:type="dxa"/>
            <w:vAlign w:val="center"/>
          </w:tcPr>
          <w:p w:rsidR="00E21AB6" w:rsidRPr="00B06126" w:rsidRDefault="00E21AB6" w:rsidP="00B061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6126">
              <w:t>Cijena vode bez NZV</w:t>
            </w:r>
          </w:p>
        </w:tc>
        <w:tc>
          <w:tcPr>
            <w:tcW w:w="1031" w:type="dxa"/>
            <w:vAlign w:val="center"/>
          </w:tcPr>
          <w:p w:rsidR="00E21AB6" w:rsidRPr="00B06126" w:rsidRDefault="00E21AB6" w:rsidP="00B061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6126">
              <w:t>Naknada za zaštitu voda* Kn/m</w:t>
            </w:r>
            <w:r w:rsidRPr="00B06126">
              <w:rPr>
                <w:vertAlign w:val="superscript"/>
              </w:rPr>
              <w:t>3</w:t>
            </w:r>
          </w:p>
        </w:tc>
        <w:tc>
          <w:tcPr>
            <w:tcW w:w="1031" w:type="dxa"/>
            <w:vAlign w:val="center"/>
          </w:tcPr>
          <w:p w:rsidR="00E21AB6" w:rsidRPr="00B06126" w:rsidRDefault="00E21AB6" w:rsidP="00B061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6126">
              <w:t>Naknada za razvoj** Kn/m</w:t>
            </w:r>
            <w:r w:rsidRPr="00B06126">
              <w:rPr>
                <w:vertAlign w:val="superscript"/>
              </w:rPr>
              <w:t>3</w:t>
            </w:r>
          </w:p>
        </w:tc>
        <w:tc>
          <w:tcPr>
            <w:tcW w:w="1407" w:type="dxa"/>
            <w:vAlign w:val="center"/>
          </w:tcPr>
          <w:p w:rsidR="00E21AB6" w:rsidRPr="00B06126" w:rsidRDefault="00E21AB6" w:rsidP="00B061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6126">
              <w:t>Naknada za razvoj odvodnje*** Kn/m</w:t>
            </w:r>
            <w:r w:rsidRPr="00B06126">
              <w:rPr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:rsidR="00E21AB6" w:rsidRPr="00B06126" w:rsidRDefault="00E21AB6" w:rsidP="00B061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06126">
              <w:t>Ukupna cijena Kn/m</w:t>
            </w:r>
            <w:r w:rsidRPr="00B06126">
              <w:rPr>
                <w:vertAlign w:val="superscript"/>
              </w:rPr>
              <w:t>3</w:t>
            </w:r>
          </w:p>
        </w:tc>
      </w:tr>
      <w:tr w:rsidR="00E21AB6" w:rsidRPr="00E21AB6" w:rsidTr="00B06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</w:tcPr>
          <w:p w:rsidR="00E21AB6" w:rsidRPr="002D1538" w:rsidRDefault="00E21AB6" w:rsidP="00E21AB6">
            <w:pPr>
              <w:jc w:val="center"/>
              <w:rPr>
                <w:rFonts w:cs="Times New Roman"/>
                <w:b w:val="0"/>
              </w:rPr>
            </w:pPr>
            <w:r w:rsidRPr="002D1538">
              <w:rPr>
                <w:rFonts w:cs="Times New Roman"/>
                <w:b w:val="0"/>
              </w:rPr>
              <w:t>I – XII</w:t>
            </w:r>
          </w:p>
        </w:tc>
        <w:tc>
          <w:tcPr>
            <w:tcW w:w="939" w:type="dxa"/>
          </w:tcPr>
          <w:p w:rsidR="00E21AB6" w:rsidRPr="002D1538" w:rsidRDefault="00E21AB6" w:rsidP="00E21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11,95</w:t>
            </w:r>
          </w:p>
        </w:tc>
        <w:tc>
          <w:tcPr>
            <w:tcW w:w="861" w:type="dxa"/>
          </w:tcPr>
          <w:p w:rsidR="00E21AB6" w:rsidRPr="002D1538" w:rsidRDefault="00E21AB6" w:rsidP="00E21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1,55</w:t>
            </w:r>
          </w:p>
        </w:tc>
        <w:tc>
          <w:tcPr>
            <w:tcW w:w="1132" w:type="dxa"/>
          </w:tcPr>
          <w:p w:rsidR="00E21AB6" w:rsidRPr="002D1538" w:rsidRDefault="00E21AB6" w:rsidP="00E21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2,85</w:t>
            </w:r>
          </w:p>
        </w:tc>
        <w:tc>
          <w:tcPr>
            <w:tcW w:w="931" w:type="dxa"/>
          </w:tcPr>
          <w:p w:rsidR="00E21AB6" w:rsidRPr="002D1538" w:rsidRDefault="00E21AB6" w:rsidP="00E21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16,35</w:t>
            </w:r>
          </w:p>
        </w:tc>
        <w:tc>
          <w:tcPr>
            <w:tcW w:w="1031" w:type="dxa"/>
          </w:tcPr>
          <w:p w:rsidR="00E21AB6" w:rsidRPr="002D1538" w:rsidRDefault="00E21AB6" w:rsidP="00E21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1,35</w:t>
            </w:r>
          </w:p>
        </w:tc>
        <w:tc>
          <w:tcPr>
            <w:tcW w:w="1031" w:type="dxa"/>
          </w:tcPr>
          <w:p w:rsidR="00E21AB6" w:rsidRPr="002D1538" w:rsidRDefault="00E21AB6" w:rsidP="00E21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1,65</w:t>
            </w:r>
          </w:p>
        </w:tc>
        <w:tc>
          <w:tcPr>
            <w:tcW w:w="1407" w:type="dxa"/>
          </w:tcPr>
          <w:p w:rsidR="00E21AB6" w:rsidRPr="002D1538" w:rsidRDefault="00E21AB6" w:rsidP="00E21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1,20</w:t>
            </w:r>
          </w:p>
        </w:tc>
        <w:tc>
          <w:tcPr>
            <w:tcW w:w="990" w:type="dxa"/>
          </w:tcPr>
          <w:p w:rsidR="00E21AB6" w:rsidRPr="002D1538" w:rsidRDefault="00E21AB6" w:rsidP="00E21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2D1538">
              <w:rPr>
                <w:rFonts w:cs="Times New Roman"/>
                <w:b/>
              </w:rPr>
              <w:t>20,55</w:t>
            </w:r>
          </w:p>
        </w:tc>
      </w:tr>
    </w:tbl>
    <w:p w:rsidR="00B06126" w:rsidRDefault="00B06126" w:rsidP="00947398">
      <w:pPr>
        <w:spacing w:before="240" w:after="0"/>
        <w:rPr>
          <w:rStyle w:val="Hyperlink"/>
          <w:b/>
          <w:color w:val="5959FF" w:themeColor="hyperlink" w:themeTint="A6"/>
        </w:rPr>
      </w:pPr>
      <w:r w:rsidRPr="001C5AB1">
        <w:rPr>
          <w:b/>
          <w:color w:val="17365D" w:themeColor="text2" w:themeShade="BF"/>
        </w:rPr>
        <w:t>Izvor:</w:t>
      </w:r>
      <w:r>
        <w:rPr>
          <w:b/>
          <w:color w:val="17365D" w:themeColor="text2" w:themeShade="BF"/>
        </w:rPr>
        <w:t xml:space="preserve"> </w:t>
      </w:r>
      <w:hyperlink r:id="rId5" w:history="1">
        <w:r w:rsidRPr="006E6E6A">
          <w:rPr>
            <w:rStyle w:val="Hyperlink"/>
            <w:b/>
            <w:color w:val="5959FF" w:themeColor="hyperlink" w:themeTint="A6"/>
          </w:rPr>
          <w:t>http://www.vodovod-zrnovnica.hr/</w:t>
        </w:r>
      </w:hyperlink>
    </w:p>
    <w:p w:rsidR="00B06126" w:rsidRDefault="00B06126" w:rsidP="00B06126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B06126" w:rsidRDefault="00B06126" w:rsidP="00B06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*Naknada za korištenje i naknada za zaštitu voda plaćaju se sukladno «Zakonu o financiranju vodnog gospodarstva»</w:t>
      </w:r>
    </w:p>
    <w:p w:rsidR="00B06126" w:rsidRDefault="00B06126" w:rsidP="00B06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one su prihod Hrvatskih voda.</w:t>
      </w:r>
    </w:p>
    <w:p w:rsidR="00B06126" w:rsidRDefault="00B06126" w:rsidP="00B06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**Obračunava se temeljem Odluke o obračunu i naplati naknade za razvoj grada Crikvenice od 18.12.2014. KL 325-01/14-01-06</w:t>
      </w:r>
    </w:p>
    <w:p w:rsidR="00B06126" w:rsidRDefault="00B06126" w:rsidP="00B06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UR.BR. 2107/01-06/3-14-8</w:t>
      </w:r>
    </w:p>
    <w:p w:rsidR="00B06126" w:rsidRDefault="00B06126" w:rsidP="00B0612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***Prihod Murvica d.o.o. temeljem odluke Gradskog vijeća Grada Crikvenice od 03.09.2014. godine.</w:t>
      </w:r>
    </w:p>
    <w:p w:rsidR="00B06126" w:rsidRDefault="00B06126" w:rsidP="00B06126">
      <w:pPr>
        <w:rPr>
          <w:rFonts w:ascii="Times New Roman" w:hAnsi="Times New Roman" w:cs="Times New Roman"/>
        </w:rPr>
      </w:pPr>
      <w:r w:rsidRPr="00B06126">
        <w:rPr>
          <w:rFonts w:ascii="Times New Roman" w:hAnsi="Times New Roman" w:cs="Times New Roman"/>
        </w:rPr>
        <w:t>Fiksni dio osnovne cijene vodne usluge iznosi 50,00 kuna + PDV ukupno 56,50 kuna mjesečno.</w:t>
      </w:r>
    </w:p>
    <w:p w:rsidR="00B06126" w:rsidRPr="00C9795E" w:rsidRDefault="00B06126" w:rsidP="00B06126">
      <w:pPr>
        <w:spacing w:after="0"/>
        <w:rPr>
          <w:b/>
          <w:color w:val="984806" w:themeColor="accent6" w:themeShade="80"/>
        </w:rPr>
      </w:pPr>
      <w:r w:rsidRPr="00C9795E">
        <w:rPr>
          <w:rStyle w:val="Hyperlink"/>
          <w:b/>
          <w:color w:val="984806" w:themeColor="accent6" w:themeShade="80"/>
        </w:rPr>
        <w:t xml:space="preserve">Cijene vrijede od 1.5.2015. godine </w:t>
      </w:r>
    </w:p>
    <w:p w:rsidR="00B06126" w:rsidRDefault="00B06126" w:rsidP="00B06126">
      <w:pPr>
        <w:rPr>
          <w:rFonts w:ascii="Times New Roman" w:hAnsi="Times New Roman" w:cs="Times New Roman"/>
        </w:rPr>
      </w:pPr>
    </w:p>
    <w:p w:rsidR="00B06126" w:rsidRDefault="00B06126" w:rsidP="00B06126">
      <w:pPr>
        <w:rPr>
          <w:rFonts w:ascii="Times New Roman" w:hAnsi="Times New Roman" w:cs="Times New Roman"/>
        </w:rPr>
      </w:pPr>
    </w:p>
    <w:p w:rsidR="00B06126" w:rsidRPr="00B06126" w:rsidRDefault="00B06126" w:rsidP="00B06126">
      <w:pPr>
        <w:rPr>
          <w:rFonts w:cs="Times New Roman"/>
          <w:b/>
          <w:u w:val="single"/>
        </w:rPr>
      </w:pPr>
      <w:r w:rsidRPr="00B06126">
        <w:rPr>
          <w:rFonts w:cs="Times New Roman"/>
          <w:b/>
          <w:u w:val="single"/>
        </w:rPr>
        <w:t xml:space="preserve">ODVODNJA </w:t>
      </w:r>
    </w:p>
    <w:tbl>
      <w:tblPr>
        <w:tblStyle w:val="LightList-Accent5"/>
        <w:tblW w:w="9322" w:type="dxa"/>
        <w:tblLook w:val="04A0" w:firstRow="1" w:lastRow="0" w:firstColumn="1" w:lastColumn="0" w:noHBand="0" w:noVBand="1"/>
      </w:tblPr>
      <w:tblGrid>
        <w:gridCol w:w="3652"/>
        <w:gridCol w:w="1418"/>
        <w:gridCol w:w="1134"/>
        <w:gridCol w:w="1275"/>
        <w:gridCol w:w="1843"/>
      </w:tblGrid>
      <w:tr w:rsidR="00B06126" w:rsidRPr="002D1538" w:rsidTr="002D1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B06126" w:rsidRPr="002D1538" w:rsidRDefault="00B06126" w:rsidP="002D1538">
            <w:pPr>
              <w:rPr>
                <w:rFonts w:cs="Times New Roman"/>
              </w:rPr>
            </w:pPr>
            <w:r w:rsidRPr="002D1538">
              <w:rPr>
                <w:rFonts w:cs="Times New Roman"/>
              </w:rPr>
              <w:t>USLUGA ODVODNJE OTPADNIH VODA ZA GOSPODARSTVO</w:t>
            </w:r>
          </w:p>
        </w:tc>
        <w:tc>
          <w:tcPr>
            <w:tcW w:w="1418" w:type="dxa"/>
          </w:tcPr>
          <w:p w:rsidR="00B06126" w:rsidRPr="002D1538" w:rsidRDefault="002D1538" w:rsidP="002D1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j</w:t>
            </w:r>
            <w:r w:rsidR="00B06126" w:rsidRPr="002D1538">
              <w:rPr>
                <w:rFonts w:cs="Times New Roman"/>
              </w:rPr>
              <w:t xml:space="preserve">ed. </w:t>
            </w:r>
            <w:r w:rsidRPr="002D1538">
              <w:rPr>
                <w:rFonts w:cs="Times New Roman"/>
              </w:rPr>
              <w:t>m</w:t>
            </w:r>
            <w:r w:rsidR="00B06126" w:rsidRPr="002D1538">
              <w:rPr>
                <w:rFonts w:cs="Times New Roman"/>
              </w:rPr>
              <w:t>jere</w:t>
            </w:r>
          </w:p>
        </w:tc>
        <w:tc>
          <w:tcPr>
            <w:tcW w:w="1134" w:type="dxa"/>
          </w:tcPr>
          <w:p w:rsidR="00B06126" w:rsidRPr="002D1538" w:rsidRDefault="00B06126" w:rsidP="002D1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Neto (kn)</w:t>
            </w:r>
          </w:p>
        </w:tc>
        <w:tc>
          <w:tcPr>
            <w:tcW w:w="1275" w:type="dxa"/>
          </w:tcPr>
          <w:p w:rsidR="00B06126" w:rsidRPr="002D1538" w:rsidRDefault="00B06126" w:rsidP="002D1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PDV (13%)</w:t>
            </w:r>
          </w:p>
        </w:tc>
        <w:tc>
          <w:tcPr>
            <w:tcW w:w="1843" w:type="dxa"/>
          </w:tcPr>
          <w:p w:rsidR="00B06126" w:rsidRPr="002D1538" w:rsidRDefault="002D1538" w:rsidP="002D1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Bruto (kn)</w:t>
            </w:r>
          </w:p>
        </w:tc>
      </w:tr>
      <w:tr w:rsidR="00B06126" w:rsidTr="002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:rsidR="00B06126" w:rsidRPr="002D1538" w:rsidRDefault="002D1538" w:rsidP="002D1538">
            <w:pPr>
              <w:rPr>
                <w:rFonts w:cs="Times New Roman"/>
                <w:b w:val="0"/>
              </w:rPr>
            </w:pPr>
            <w:r w:rsidRPr="002D1538">
              <w:rPr>
                <w:rFonts w:cs="Times New Roman"/>
                <w:b w:val="0"/>
              </w:rPr>
              <w:t xml:space="preserve">Poslovni prostori u objekt. sa zajedničkim vodomjerom </w:t>
            </w:r>
          </w:p>
        </w:tc>
        <w:tc>
          <w:tcPr>
            <w:tcW w:w="1418" w:type="dxa"/>
            <w:vAlign w:val="center"/>
          </w:tcPr>
          <w:p w:rsidR="00B06126" w:rsidRPr="002D1538" w:rsidRDefault="002D1538" w:rsidP="002D1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m</w:t>
            </w:r>
            <w:r w:rsidRPr="002D1538">
              <w:rPr>
                <w:rFonts w:cs="Times New Roman"/>
                <w:vertAlign w:val="superscript"/>
              </w:rPr>
              <w:t>2</w:t>
            </w:r>
            <w:r w:rsidRPr="002D1538">
              <w:rPr>
                <w:rFonts w:cs="Times New Roman"/>
              </w:rPr>
              <w:t xml:space="preserve"> – površ. objek.</w:t>
            </w:r>
          </w:p>
        </w:tc>
        <w:tc>
          <w:tcPr>
            <w:tcW w:w="1134" w:type="dxa"/>
            <w:vAlign w:val="center"/>
          </w:tcPr>
          <w:p w:rsidR="00B06126" w:rsidRPr="002D1538" w:rsidRDefault="002D1538" w:rsidP="002D1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0,46</w:t>
            </w:r>
          </w:p>
        </w:tc>
        <w:tc>
          <w:tcPr>
            <w:tcW w:w="1275" w:type="dxa"/>
            <w:vAlign w:val="center"/>
          </w:tcPr>
          <w:p w:rsidR="00B06126" w:rsidRPr="002D1538" w:rsidRDefault="002D1538" w:rsidP="002D1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0,06</w:t>
            </w:r>
          </w:p>
        </w:tc>
        <w:tc>
          <w:tcPr>
            <w:tcW w:w="1843" w:type="dxa"/>
            <w:vAlign w:val="center"/>
          </w:tcPr>
          <w:p w:rsidR="00B06126" w:rsidRPr="002D1538" w:rsidRDefault="002D1538" w:rsidP="002D1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0,52</w:t>
            </w:r>
          </w:p>
        </w:tc>
      </w:tr>
      <w:tr w:rsidR="00B06126" w:rsidTr="002D1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:rsidR="00B06126" w:rsidRPr="002D1538" w:rsidRDefault="002D1538" w:rsidP="002D1538">
            <w:pPr>
              <w:rPr>
                <w:rFonts w:cs="Times New Roman"/>
                <w:b w:val="0"/>
              </w:rPr>
            </w:pPr>
            <w:r w:rsidRPr="002D1538">
              <w:rPr>
                <w:rFonts w:cs="Times New Roman"/>
                <w:b w:val="0"/>
              </w:rPr>
              <w:t xml:space="preserve">Osnovna cijena vodnih usluga – varijabilni dio </w:t>
            </w:r>
          </w:p>
        </w:tc>
        <w:tc>
          <w:tcPr>
            <w:tcW w:w="1418" w:type="dxa"/>
            <w:vAlign w:val="center"/>
          </w:tcPr>
          <w:p w:rsidR="00B06126" w:rsidRPr="002D1538" w:rsidRDefault="002D1538" w:rsidP="002D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vertAlign w:val="superscript"/>
              </w:rPr>
            </w:pPr>
            <w:r w:rsidRPr="002D1538">
              <w:rPr>
                <w:rFonts w:cs="Times New Roman"/>
              </w:rPr>
              <w:t>m</w:t>
            </w:r>
            <w:r w:rsidRPr="002D1538">
              <w:rPr>
                <w:rFonts w:cs="Times New Roman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06126" w:rsidRPr="002D1538" w:rsidRDefault="002D1538" w:rsidP="002D1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4,60</w:t>
            </w:r>
          </w:p>
        </w:tc>
        <w:tc>
          <w:tcPr>
            <w:tcW w:w="1275" w:type="dxa"/>
            <w:vAlign w:val="center"/>
          </w:tcPr>
          <w:p w:rsidR="00B06126" w:rsidRPr="002D1538" w:rsidRDefault="002D1538" w:rsidP="002D1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0,60</w:t>
            </w:r>
          </w:p>
        </w:tc>
        <w:tc>
          <w:tcPr>
            <w:tcW w:w="1843" w:type="dxa"/>
            <w:vAlign w:val="center"/>
          </w:tcPr>
          <w:p w:rsidR="00B06126" w:rsidRPr="002D1538" w:rsidRDefault="002D1538" w:rsidP="002D1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5,20</w:t>
            </w:r>
          </w:p>
        </w:tc>
      </w:tr>
      <w:tr w:rsidR="00B06126" w:rsidTr="002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:rsidR="00B06126" w:rsidRPr="002D1538" w:rsidRDefault="002D1538" w:rsidP="002D1538">
            <w:pPr>
              <w:rPr>
                <w:rFonts w:cs="Times New Roman"/>
                <w:b w:val="0"/>
              </w:rPr>
            </w:pPr>
            <w:r w:rsidRPr="002D1538">
              <w:rPr>
                <w:rFonts w:cs="Times New Roman"/>
                <w:b w:val="0"/>
              </w:rPr>
              <w:t>Fiksni dio osnovne cijene vodnih usluga (mjesečno)</w:t>
            </w:r>
          </w:p>
        </w:tc>
        <w:tc>
          <w:tcPr>
            <w:tcW w:w="1418" w:type="dxa"/>
            <w:vAlign w:val="center"/>
          </w:tcPr>
          <w:p w:rsidR="00B06126" w:rsidRPr="002D1538" w:rsidRDefault="002D1538" w:rsidP="002D1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korisnik</w:t>
            </w:r>
          </w:p>
        </w:tc>
        <w:tc>
          <w:tcPr>
            <w:tcW w:w="1134" w:type="dxa"/>
            <w:vAlign w:val="center"/>
          </w:tcPr>
          <w:p w:rsidR="00B06126" w:rsidRPr="002D1538" w:rsidRDefault="002D1538" w:rsidP="002D1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20,00</w:t>
            </w:r>
          </w:p>
        </w:tc>
        <w:tc>
          <w:tcPr>
            <w:tcW w:w="1275" w:type="dxa"/>
            <w:vAlign w:val="center"/>
          </w:tcPr>
          <w:p w:rsidR="00B06126" w:rsidRPr="002D1538" w:rsidRDefault="002D1538" w:rsidP="002D1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2,60</w:t>
            </w:r>
          </w:p>
        </w:tc>
        <w:tc>
          <w:tcPr>
            <w:tcW w:w="1843" w:type="dxa"/>
            <w:vAlign w:val="center"/>
          </w:tcPr>
          <w:p w:rsidR="00B06126" w:rsidRPr="002D1538" w:rsidRDefault="002D1538" w:rsidP="002D1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1538">
              <w:rPr>
                <w:rFonts w:cs="Times New Roman"/>
              </w:rPr>
              <w:t>22,60</w:t>
            </w:r>
          </w:p>
        </w:tc>
      </w:tr>
    </w:tbl>
    <w:p w:rsidR="002D1538" w:rsidRDefault="002D1538" w:rsidP="00947398">
      <w:pPr>
        <w:spacing w:before="240" w:after="0"/>
        <w:rPr>
          <w:b/>
          <w:color w:val="595959" w:themeColor="text1" w:themeTint="A6"/>
        </w:rPr>
      </w:pPr>
      <w:r w:rsidRPr="001C5AB1">
        <w:rPr>
          <w:b/>
          <w:color w:val="17365D" w:themeColor="text2" w:themeShade="BF"/>
        </w:rPr>
        <w:t>Izvor:</w:t>
      </w:r>
      <w:hyperlink r:id="rId6" w:history="1">
        <w:r w:rsidRPr="006E6E6A">
          <w:rPr>
            <w:rStyle w:val="Hyperlink"/>
            <w:b/>
            <w:color w:val="5959FF" w:themeColor="hyperlink" w:themeTint="A6"/>
          </w:rPr>
          <w:t>http://www.murvica.hr/PDF/Cjenik%20trgova%c4%8dkog%20dru%c5%a1tva%20MURVICA%20d.o.o.%20od%2001.10.2014%20godine.pdf</w:t>
        </w:r>
      </w:hyperlink>
      <w:r>
        <w:rPr>
          <w:b/>
          <w:color w:val="595959" w:themeColor="text1" w:themeTint="A6"/>
        </w:rPr>
        <w:t xml:space="preserve"> </w:t>
      </w:r>
    </w:p>
    <w:p w:rsidR="002D1538" w:rsidRDefault="002D1538" w:rsidP="002D1538">
      <w:pPr>
        <w:spacing w:after="0"/>
        <w:rPr>
          <w:b/>
          <w:color w:val="595959" w:themeColor="text1" w:themeTint="A6"/>
        </w:rPr>
      </w:pPr>
    </w:p>
    <w:p w:rsidR="002D1538" w:rsidRPr="00C9795E" w:rsidRDefault="002D1538" w:rsidP="002D1538">
      <w:pPr>
        <w:spacing w:after="0"/>
        <w:rPr>
          <w:b/>
          <w:color w:val="984806" w:themeColor="accent6" w:themeShade="80"/>
        </w:rPr>
      </w:pPr>
      <w:r>
        <w:rPr>
          <w:rStyle w:val="Hyperlink"/>
          <w:b/>
          <w:color w:val="984806" w:themeColor="accent6" w:themeShade="80"/>
        </w:rPr>
        <w:t>Cijene vrijede od 1.10.2014</w:t>
      </w:r>
      <w:r w:rsidRPr="00C9795E">
        <w:rPr>
          <w:rStyle w:val="Hyperlink"/>
          <w:b/>
          <w:color w:val="984806" w:themeColor="accent6" w:themeShade="80"/>
        </w:rPr>
        <w:t xml:space="preserve">. godine </w:t>
      </w:r>
    </w:p>
    <w:p w:rsidR="00B06126" w:rsidRPr="00B06126" w:rsidRDefault="00B06126" w:rsidP="00B06126">
      <w:pPr>
        <w:rPr>
          <w:rFonts w:cs="Times New Roman"/>
          <w:b/>
        </w:rPr>
      </w:pPr>
    </w:p>
    <w:sectPr w:rsidR="00B06126" w:rsidRPr="00B06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B6"/>
    <w:rsid w:val="000D1E8B"/>
    <w:rsid w:val="002D1538"/>
    <w:rsid w:val="0048696D"/>
    <w:rsid w:val="00490F34"/>
    <w:rsid w:val="00947398"/>
    <w:rsid w:val="00B06126"/>
    <w:rsid w:val="00E21AB6"/>
    <w:rsid w:val="00E3682E"/>
    <w:rsid w:val="00FA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B06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061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B06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06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rvica.hr/PDF/Cjenik%20trgova%c4%8dkog%20dru%c5%a1tva%20MURVICA%20d.o.o.%20od%2001.10.2014%20godine.pdf" TargetMode="External"/><Relationship Id="rId5" Type="http://schemas.openxmlformats.org/officeDocument/2006/relationships/hyperlink" Target="http://www.vodovod-zrnovnica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pripravnik3</dc:creator>
  <cp:lastModifiedBy>Denisse Mandekić </cp:lastModifiedBy>
  <cp:revision>2</cp:revision>
  <dcterms:created xsi:type="dcterms:W3CDTF">2015-05-18T08:00:00Z</dcterms:created>
  <dcterms:modified xsi:type="dcterms:W3CDTF">2015-05-18T08:00:00Z</dcterms:modified>
</cp:coreProperties>
</file>