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07" w:rsidRDefault="00F21F8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:rsidR="0033155F" w:rsidRPr="00750791" w:rsidRDefault="00A3600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="00750791" w:rsidRPr="00750791">
        <w:rPr>
          <w:rFonts w:ascii="Arial" w:hAnsi="Arial" w:cs="Arial"/>
          <w:iCs/>
          <w:sz w:val="24"/>
          <w:szCs w:val="24"/>
        </w:rPr>
        <w:t>N</w:t>
      </w:r>
      <w:r w:rsidR="0033155F" w:rsidRPr="00750791">
        <w:rPr>
          <w:rFonts w:ascii="Arial" w:hAnsi="Arial" w:cs="Arial"/>
          <w:iCs/>
          <w:sz w:val="24"/>
          <w:szCs w:val="24"/>
        </w:rPr>
        <w:t>a</w:t>
      </w:r>
      <w:r w:rsidR="0033155F" w:rsidRPr="00102D0D">
        <w:rPr>
          <w:rFonts w:ascii="Arial" w:hAnsi="Arial" w:cs="Arial"/>
          <w:iCs/>
          <w:sz w:val="24"/>
          <w:szCs w:val="24"/>
        </w:rPr>
        <w:t xml:space="preserve"> temelju članka 8. Odluke o davanju u zakup javnih površina za postavu privremenih objekata</w:t>
      </w:r>
      <w:r w:rsidR="0033155F" w:rsidRPr="00102D0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155F" w:rsidRPr="00102D0D">
        <w:rPr>
          <w:rFonts w:ascii="Arial" w:hAnsi="Arial" w:cs="Arial"/>
          <w:iCs/>
          <w:sz w:val="24"/>
          <w:szCs w:val="24"/>
        </w:rPr>
        <w:t>("Službene novine" PGŽ, broj 8/00</w:t>
      </w:r>
      <w:r w:rsidR="0033155F">
        <w:rPr>
          <w:rFonts w:ascii="Arial" w:hAnsi="Arial" w:cs="Arial"/>
          <w:iCs/>
          <w:sz w:val="24"/>
          <w:szCs w:val="24"/>
        </w:rPr>
        <w:t>., 8/02., 33/03. i 50/09).</w:t>
      </w:r>
      <w:r w:rsidR="0033155F" w:rsidRPr="00102D0D">
        <w:rPr>
          <w:rFonts w:ascii="Arial" w:hAnsi="Arial" w:cs="Arial"/>
          <w:iCs/>
          <w:sz w:val="24"/>
          <w:szCs w:val="24"/>
        </w:rPr>
        <w:t xml:space="preserve">) </w:t>
      </w:r>
      <w:r w:rsidR="0033155F">
        <w:rPr>
          <w:rFonts w:ascii="Arial" w:hAnsi="Arial" w:cs="Arial"/>
          <w:iCs/>
          <w:sz w:val="24"/>
          <w:szCs w:val="24"/>
        </w:rPr>
        <w:t xml:space="preserve"> </w:t>
      </w:r>
      <w:r w:rsidR="0033155F" w:rsidRPr="00102D0D">
        <w:rPr>
          <w:rFonts w:ascii="Arial" w:hAnsi="Arial" w:cs="Arial"/>
          <w:iCs/>
          <w:sz w:val="24"/>
          <w:szCs w:val="24"/>
        </w:rPr>
        <w:t xml:space="preserve">i </w:t>
      </w:r>
      <w:r w:rsidR="0033155F">
        <w:rPr>
          <w:rFonts w:ascii="Arial" w:hAnsi="Arial" w:cs="Arial"/>
          <w:iCs/>
          <w:sz w:val="24"/>
          <w:szCs w:val="24"/>
        </w:rPr>
        <w:t xml:space="preserve">   Z</w:t>
      </w:r>
      <w:r w:rsidR="0033155F" w:rsidRPr="00102D0D">
        <w:rPr>
          <w:rFonts w:ascii="Arial" w:hAnsi="Arial" w:cs="Arial"/>
          <w:iCs/>
          <w:sz w:val="24"/>
          <w:szCs w:val="24"/>
        </w:rPr>
        <w:t>aključka Gradonačelnika Gr</w:t>
      </w:r>
      <w:r w:rsidR="0033155F">
        <w:rPr>
          <w:rFonts w:ascii="Arial" w:hAnsi="Arial" w:cs="Arial"/>
          <w:iCs/>
          <w:sz w:val="24"/>
          <w:szCs w:val="24"/>
        </w:rPr>
        <w:t>ada Crikvenice KLASA:</w:t>
      </w:r>
      <w:r w:rsidR="004A3834">
        <w:rPr>
          <w:rFonts w:ascii="Arial" w:hAnsi="Arial" w:cs="Arial"/>
          <w:iCs/>
          <w:sz w:val="24"/>
          <w:szCs w:val="24"/>
        </w:rPr>
        <w:t>372-01/15-01/14,</w:t>
      </w:r>
      <w:proofErr w:type="spellStart"/>
      <w:r w:rsidR="0033155F">
        <w:rPr>
          <w:rFonts w:ascii="Arial" w:hAnsi="Arial" w:cs="Arial"/>
          <w:iCs/>
          <w:sz w:val="24"/>
          <w:szCs w:val="24"/>
        </w:rPr>
        <w:t>UR.BROJ</w:t>
      </w:r>
      <w:proofErr w:type="spellEnd"/>
      <w:r w:rsidR="0033155F">
        <w:rPr>
          <w:rFonts w:ascii="Arial" w:hAnsi="Arial" w:cs="Arial"/>
          <w:iCs/>
          <w:sz w:val="24"/>
          <w:szCs w:val="24"/>
        </w:rPr>
        <w:t>:</w:t>
      </w:r>
      <w:r w:rsidR="004A3834">
        <w:rPr>
          <w:rFonts w:ascii="Arial" w:hAnsi="Arial" w:cs="Arial"/>
          <w:iCs/>
          <w:sz w:val="24"/>
          <w:szCs w:val="24"/>
        </w:rPr>
        <w:t>2107/01-04/08-15-2</w:t>
      </w:r>
      <w:r w:rsidR="0033155F">
        <w:rPr>
          <w:rFonts w:ascii="Arial" w:hAnsi="Arial" w:cs="Arial"/>
          <w:iCs/>
          <w:sz w:val="24"/>
          <w:szCs w:val="24"/>
        </w:rPr>
        <w:t xml:space="preserve"> od </w:t>
      </w:r>
      <w:r w:rsidR="004A3834">
        <w:rPr>
          <w:rFonts w:ascii="Arial" w:hAnsi="Arial" w:cs="Arial"/>
          <w:iCs/>
          <w:sz w:val="24"/>
          <w:szCs w:val="24"/>
        </w:rPr>
        <w:t>30. siječnja</w:t>
      </w:r>
      <w:r w:rsidR="0033155F">
        <w:rPr>
          <w:rFonts w:ascii="Arial" w:hAnsi="Arial" w:cs="Arial"/>
          <w:iCs/>
          <w:sz w:val="24"/>
          <w:szCs w:val="24"/>
        </w:rPr>
        <w:t xml:space="preserve"> </w:t>
      </w:r>
      <w:r w:rsidR="0033155F" w:rsidRPr="00102D0D">
        <w:rPr>
          <w:rFonts w:ascii="Arial" w:hAnsi="Arial" w:cs="Arial"/>
          <w:iCs/>
          <w:sz w:val="24"/>
          <w:szCs w:val="24"/>
        </w:rPr>
        <w:t>201</w:t>
      </w:r>
      <w:r w:rsidR="00750791">
        <w:rPr>
          <w:rFonts w:ascii="Arial" w:hAnsi="Arial" w:cs="Arial"/>
          <w:iCs/>
          <w:sz w:val="24"/>
          <w:szCs w:val="24"/>
        </w:rPr>
        <w:t>5</w:t>
      </w:r>
      <w:r w:rsidR="0033155F" w:rsidRPr="00102D0D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02D0D">
        <w:rPr>
          <w:rFonts w:ascii="Arial" w:hAnsi="Arial" w:cs="Arial"/>
          <w:bCs/>
          <w:iCs/>
          <w:sz w:val="24"/>
          <w:szCs w:val="24"/>
        </w:rPr>
        <w:t xml:space="preserve">NATJEČAJ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102D0D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</w:t>
      </w:r>
      <w:r>
        <w:rPr>
          <w:rFonts w:ascii="Arial" w:hAnsi="Arial" w:cs="Arial"/>
          <w:bCs/>
          <w:iCs/>
          <w:sz w:val="24"/>
          <w:szCs w:val="24"/>
        </w:rPr>
        <w:t xml:space="preserve">postavljanje privremenih objekata 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tijekom održavanja manifestacije „</w:t>
      </w:r>
      <w:r w:rsidR="00750791">
        <w:rPr>
          <w:rFonts w:ascii="Arial" w:hAnsi="Arial" w:cs="Arial"/>
          <w:bCs/>
          <w:iCs/>
          <w:sz w:val="24"/>
          <w:szCs w:val="24"/>
        </w:rPr>
        <w:t>Valentinovo</w:t>
      </w:r>
      <w:r>
        <w:rPr>
          <w:rFonts w:ascii="Arial" w:hAnsi="Arial" w:cs="Arial"/>
          <w:bCs/>
          <w:iCs/>
          <w:sz w:val="24"/>
          <w:szCs w:val="24"/>
        </w:rPr>
        <w:t xml:space="preserve"> u Crikvenici“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102D0D">
        <w:rPr>
          <w:rFonts w:ascii="Arial" w:hAnsi="Arial" w:cs="Arial"/>
          <w:bCs/>
          <w:iCs/>
          <w:sz w:val="24"/>
          <w:szCs w:val="24"/>
        </w:rPr>
        <w:t>1. PREDMET NATJEČAJA</w:t>
      </w:r>
    </w:p>
    <w:p w:rsidR="0033155F" w:rsidRPr="00ED3FCF" w:rsidRDefault="0033155F" w:rsidP="008C673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102D0D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</w:t>
      </w:r>
      <w:r>
        <w:rPr>
          <w:rFonts w:ascii="Arial" w:hAnsi="Arial" w:cs="Arial"/>
          <w:iCs/>
          <w:sz w:val="24"/>
          <w:szCs w:val="24"/>
        </w:rPr>
        <w:t xml:space="preserve">u Crikvenici, </w:t>
      </w:r>
      <w:r w:rsidR="00750791">
        <w:rPr>
          <w:rFonts w:ascii="Arial" w:hAnsi="Arial" w:cs="Arial"/>
          <w:iCs/>
          <w:sz w:val="24"/>
          <w:szCs w:val="24"/>
        </w:rPr>
        <w:t>na Trgu Stjepana Radića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02D0D">
        <w:rPr>
          <w:rFonts w:ascii="Arial" w:hAnsi="Arial" w:cs="Arial"/>
          <w:iCs/>
          <w:sz w:val="24"/>
          <w:szCs w:val="24"/>
        </w:rPr>
        <w:t>na slijedećim lokacijama</w:t>
      </w:r>
      <w:r>
        <w:rPr>
          <w:rFonts w:ascii="Arial" w:hAnsi="Arial" w:cs="Arial"/>
          <w:iCs/>
          <w:sz w:val="24"/>
          <w:szCs w:val="24"/>
        </w:rPr>
        <w:t xml:space="preserve"> (položajni nacrt sa označenim lokacijama se nalazi iza teksta natječaja)</w:t>
      </w:r>
      <w:r w:rsidRPr="00102D0D">
        <w:rPr>
          <w:rFonts w:ascii="Arial" w:hAnsi="Arial" w:cs="Arial"/>
          <w:iCs/>
          <w:sz w:val="24"/>
          <w:szCs w:val="24"/>
        </w:rPr>
        <w:t>: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977"/>
      </w:tblGrid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9C0EA8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33155F" w:rsidRPr="009C0EA8" w:rsidRDefault="0033155F" w:rsidP="009C0EA8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33155F" w:rsidRPr="009C0EA8" w:rsidRDefault="0033155F" w:rsidP="009C0EA8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2B5E1B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9C0EA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2B5E1B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9C0EA8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750791" w:rsidP="00B27CC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prodaja kolača</w:t>
            </w:r>
            <w:r w:rsidR="00B27CC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(uz mogućnost prodaje alkoholnog i bezalkoholnog pića)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2B5E1B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iCs/>
                <w:sz w:val="24"/>
                <w:szCs w:val="24"/>
              </w:rPr>
              <w:t>štand (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 </w:t>
            </w:r>
            <w:r w:rsidR="002B5E1B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Pr="009C0EA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m2)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750791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750791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B27CC7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</w:t>
            </w:r>
            <w:r w:rsidR="00B27CC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750791" w:rsidP="00B27CC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prodaja kolača </w:t>
            </w:r>
            <w:r w:rsidR="00B27CC7" w:rsidRPr="00B27CC7">
              <w:rPr>
                <w:rFonts w:ascii="Arial" w:hAnsi="Arial" w:cs="Arial"/>
                <w:bCs/>
                <w:sz w:val="24"/>
                <w:szCs w:val="24"/>
              </w:rPr>
              <w:t>(uz mogućnost prodaje alkoholnog i bezalkoholnog pića)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32533D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7D35BB">
              <w:rPr>
                <w:rFonts w:ascii="Arial" w:hAnsi="Arial" w:cs="Arial"/>
                <w:bCs/>
                <w:sz w:val="24"/>
                <w:szCs w:val="24"/>
              </w:rPr>
              <w:t>štand (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="0032533D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7D35BB">
              <w:rPr>
                <w:rFonts w:ascii="Arial" w:hAnsi="Arial" w:cs="Arial"/>
                <w:bCs/>
                <w:sz w:val="24"/>
                <w:szCs w:val="24"/>
              </w:rPr>
              <w:t xml:space="preserve"> m2)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2B5E1B" w:rsidP="00685B0C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50791">
              <w:rPr>
                <w:rFonts w:ascii="Arial" w:hAnsi="Arial" w:cs="Arial"/>
                <w:bCs/>
                <w:sz w:val="24"/>
                <w:szCs w:val="24"/>
              </w:rPr>
              <w:t>0,00</w:t>
            </w:r>
            <w:r w:rsidR="0033155F" w:rsidRPr="007D35BB">
              <w:rPr>
                <w:rFonts w:ascii="Arial" w:hAnsi="Arial" w:cs="Arial"/>
                <w:bCs/>
                <w:sz w:val="24"/>
                <w:szCs w:val="24"/>
              </w:rPr>
              <w:t>kn</w:t>
            </w:r>
          </w:p>
        </w:tc>
      </w:tr>
    </w:tbl>
    <w:p w:rsidR="002B5E1B" w:rsidRDefault="002B5E1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Lokacije pod brojevima 1 i 3 u položajnom nacrtu nisu predmet zakupa.</w:t>
      </w:r>
    </w:p>
    <w:p w:rsidR="002B5E1B" w:rsidRDefault="002B5E1B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414046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U zakup se zajedno sa javnog površinom daju i privremeni objekti – kućice koje su u vlasništvu Grada Crikvenice.</w:t>
      </w:r>
    </w:p>
    <w:p w:rsidR="0033155F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3155F" w:rsidRPr="00102D0D">
        <w:rPr>
          <w:rFonts w:ascii="Arial" w:hAnsi="Arial" w:cs="Arial"/>
          <w:sz w:val="24"/>
          <w:szCs w:val="24"/>
        </w:rPr>
        <w:t>. Loka</w:t>
      </w:r>
      <w:r w:rsidR="0033155F">
        <w:rPr>
          <w:rFonts w:ascii="Arial" w:hAnsi="Arial" w:cs="Arial"/>
          <w:sz w:val="24"/>
          <w:szCs w:val="24"/>
        </w:rPr>
        <w:t xml:space="preserve">cije se daju u zakup </w:t>
      </w:r>
      <w:r>
        <w:rPr>
          <w:rFonts w:ascii="Arial" w:hAnsi="Arial" w:cs="Arial"/>
          <w:sz w:val="24"/>
          <w:szCs w:val="24"/>
        </w:rPr>
        <w:t>za dane 14. i 15. veljače tijekom trajanja manifestacije „Valentinovo u Crikvenici“</w:t>
      </w:r>
      <w:r w:rsidR="002B5E1B">
        <w:rPr>
          <w:rFonts w:ascii="Arial" w:hAnsi="Arial" w:cs="Arial"/>
          <w:sz w:val="24"/>
          <w:szCs w:val="24"/>
        </w:rPr>
        <w:t>. Dana 14. veljače zakupnici su obvezni raditi u vremenu od 15,00 do 21,00 sat</w:t>
      </w:r>
      <w:r>
        <w:rPr>
          <w:rFonts w:ascii="Arial" w:hAnsi="Arial" w:cs="Arial"/>
          <w:sz w:val="24"/>
          <w:szCs w:val="24"/>
        </w:rPr>
        <w:t xml:space="preserve">. </w:t>
      </w:r>
      <w:r w:rsidR="0033155F">
        <w:rPr>
          <w:rFonts w:ascii="Arial" w:hAnsi="Arial" w:cs="Arial"/>
          <w:sz w:val="24"/>
          <w:szCs w:val="24"/>
        </w:rPr>
        <w:t>Grad Crikvenica osigurava priključak struje.</w:t>
      </w:r>
    </w:p>
    <w:p w:rsidR="0033155F" w:rsidRPr="002B5E1B" w:rsidRDefault="00B27CC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2B5E1B">
        <w:rPr>
          <w:rFonts w:ascii="Arial" w:hAnsi="Arial" w:cs="Arial"/>
          <w:sz w:val="24"/>
          <w:szCs w:val="24"/>
        </w:rPr>
        <w:t xml:space="preserve">Zakupnici </w:t>
      </w:r>
      <w:r w:rsidR="0033155F" w:rsidRPr="002B5E1B">
        <w:rPr>
          <w:rFonts w:ascii="Arial" w:hAnsi="Arial" w:cs="Arial"/>
          <w:sz w:val="24"/>
          <w:szCs w:val="24"/>
        </w:rPr>
        <w:t>snos</w:t>
      </w:r>
      <w:r w:rsidRPr="002B5E1B">
        <w:rPr>
          <w:rFonts w:ascii="Arial" w:hAnsi="Arial" w:cs="Arial"/>
          <w:sz w:val="24"/>
          <w:szCs w:val="24"/>
        </w:rPr>
        <w:t>e</w:t>
      </w:r>
      <w:r w:rsidR="0033155F" w:rsidRPr="002B5E1B">
        <w:rPr>
          <w:rFonts w:ascii="Arial" w:hAnsi="Arial" w:cs="Arial"/>
          <w:sz w:val="24"/>
          <w:szCs w:val="24"/>
        </w:rPr>
        <w:t xml:space="preserve"> odgovornost glede čuvanja privremenog objekta za vrijeme kada se ne obavlja djelatnost (noć, kiša i sl.).</w:t>
      </w:r>
    </w:p>
    <w:p w:rsidR="0033155F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3155F" w:rsidRPr="00102D0D">
        <w:rPr>
          <w:rFonts w:ascii="Arial" w:hAnsi="Arial" w:cs="Arial"/>
          <w:sz w:val="24"/>
          <w:szCs w:val="24"/>
        </w:rPr>
        <w:t>. Na natječaju mogu sudjelovati fizičke i pravne osobe registrirane za djelatnost koja će se obavljati u privremenom o</w:t>
      </w:r>
      <w:r w:rsidR="0033155F">
        <w:rPr>
          <w:rFonts w:ascii="Arial" w:hAnsi="Arial" w:cs="Arial"/>
          <w:sz w:val="24"/>
          <w:szCs w:val="24"/>
        </w:rPr>
        <w:t xml:space="preserve">bjektu na lokaciji iz natječaja. </w:t>
      </w:r>
    </w:p>
    <w:p w:rsidR="0033155F" w:rsidRPr="00102D0D" w:rsidRDefault="00414046" w:rsidP="00D5367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3155F" w:rsidRPr="00102D0D">
        <w:rPr>
          <w:rFonts w:ascii="Arial" w:hAnsi="Arial" w:cs="Arial"/>
          <w:sz w:val="24"/>
          <w:szCs w:val="24"/>
        </w:rPr>
        <w:t xml:space="preserve">. Ponuditelji </w:t>
      </w:r>
      <w:r w:rsidR="0033155F">
        <w:rPr>
          <w:rFonts w:ascii="Arial" w:hAnsi="Arial" w:cs="Arial"/>
          <w:sz w:val="24"/>
          <w:szCs w:val="24"/>
        </w:rPr>
        <w:t xml:space="preserve">će cjelokupnu cijenu </w:t>
      </w:r>
      <w:proofErr w:type="spellStart"/>
      <w:r w:rsidR="0033155F">
        <w:rPr>
          <w:rFonts w:ascii="Arial" w:hAnsi="Arial" w:cs="Arial"/>
          <w:sz w:val="24"/>
          <w:szCs w:val="24"/>
        </w:rPr>
        <w:t>izlicitiranu</w:t>
      </w:r>
      <w:proofErr w:type="spellEnd"/>
      <w:r w:rsidR="0033155F">
        <w:rPr>
          <w:rFonts w:ascii="Arial" w:hAnsi="Arial" w:cs="Arial"/>
          <w:sz w:val="24"/>
          <w:szCs w:val="24"/>
        </w:rPr>
        <w:t xml:space="preserve"> za svaku pojedinu lokaciju uplatiti prilikom potpisivanja Ugovora o zakupu javne površine. </w:t>
      </w:r>
    </w:p>
    <w:p w:rsidR="0033155F" w:rsidRPr="00102D0D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3155F" w:rsidRPr="00102D0D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 (preslika obrtnice),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33155F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3155F" w:rsidRPr="00102D0D">
        <w:rPr>
          <w:rFonts w:ascii="Arial" w:hAnsi="Arial" w:cs="Arial"/>
          <w:sz w:val="24"/>
          <w:szCs w:val="24"/>
        </w:rPr>
        <w:t>. Na natječaju ne mogu sudjelovati ponuditelji koji nemaju uredno izvršene obveze prema Gradu Crikvenici</w:t>
      </w:r>
      <w:r w:rsidR="0033155F">
        <w:rPr>
          <w:rFonts w:ascii="Arial" w:hAnsi="Arial" w:cs="Arial"/>
          <w:sz w:val="24"/>
          <w:szCs w:val="24"/>
        </w:rPr>
        <w:t>.</w:t>
      </w:r>
      <w:r w:rsidR="0033155F" w:rsidRPr="00102D0D">
        <w:rPr>
          <w:rFonts w:ascii="Arial" w:hAnsi="Arial" w:cs="Arial"/>
          <w:sz w:val="24"/>
          <w:szCs w:val="24"/>
        </w:rPr>
        <w:t xml:space="preserve"> </w:t>
      </w:r>
    </w:p>
    <w:p w:rsidR="0033155F" w:rsidRPr="00102D0D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</w:t>
      </w:r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Ponude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trebaju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dostavljene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33155F" w:rsidRPr="00102D0D">
        <w:rPr>
          <w:rFonts w:ascii="Arial" w:hAnsi="Arial" w:cs="Arial"/>
          <w:sz w:val="24"/>
          <w:szCs w:val="24"/>
          <w:lang w:val="en-GB"/>
        </w:rPr>
        <w:t>ili</w:t>
      </w:r>
      <w:proofErr w:type="spellEnd"/>
      <w:proofErr w:type="gram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zaprimljene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putem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pošte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najkasnije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do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r w:rsidR="004A3834">
        <w:rPr>
          <w:rFonts w:ascii="Arial" w:hAnsi="Arial" w:cs="Arial"/>
          <w:sz w:val="24"/>
          <w:szCs w:val="24"/>
          <w:lang w:val="en-GB"/>
        </w:rPr>
        <w:t xml:space="preserve">06. </w:t>
      </w:r>
      <w:proofErr w:type="spellStart"/>
      <w:proofErr w:type="gramStart"/>
      <w:r w:rsidR="004A3834">
        <w:rPr>
          <w:rFonts w:ascii="Arial" w:hAnsi="Arial" w:cs="Arial"/>
          <w:sz w:val="24"/>
          <w:szCs w:val="24"/>
          <w:lang w:val="en-GB"/>
        </w:rPr>
        <w:t>veljače</w:t>
      </w:r>
      <w:proofErr w:type="spellEnd"/>
      <w:proofErr w:type="gramEnd"/>
      <w:r w:rsidR="0033155F">
        <w:rPr>
          <w:rFonts w:ascii="Arial" w:hAnsi="Arial" w:cs="Arial"/>
          <w:sz w:val="24"/>
          <w:szCs w:val="24"/>
          <w:lang w:val="en-GB"/>
        </w:rPr>
        <w:t xml:space="preserve"> 201</w:t>
      </w:r>
      <w:r>
        <w:rPr>
          <w:rFonts w:ascii="Arial" w:hAnsi="Arial" w:cs="Arial"/>
          <w:sz w:val="24"/>
          <w:szCs w:val="24"/>
          <w:lang w:val="en-GB"/>
        </w:rPr>
        <w:t>5</w:t>
      </w:r>
      <w:r w:rsidR="0033155F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proofErr w:type="gramStart"/>
      <w:r w:rsidR="0033155F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proofErr w:type="gramEnd"/>
      <w:r w:rsidR="0033155F">
        <w:rPr>
          <w:rFonts w:ascii="Arial" w:hAnsi="Arial" w:cs="Arial"/>
          <w:sz w:val="24"/>
          <w:szCs w:val="24"/>
          <w:lang w:val="en-GB"/>
        </w:rPr>
        <w:t xml:space="preserve"> do 15,00 sati. </w:t>
      </w:r>
      <w:proofErr w:type="gramStart"/>
      <w:r w:rsidR="0033155F">
        <w:rPr>
          <w:rFonts w:ascii="Arial" w:hAnsi="Arial" w:cs="Arial"/>
          <w:sz w:val="24"/>
          <w:szCs w:val="24"/>
          <w:lang w:val="en-GB"/>
        </w:rPr>
        <w:t>Z</w:t>
      </w:r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svaku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lokaciju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potrebno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predati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zasebnu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Ponuditelji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dužni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zapečatiti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omotnici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treba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naznačiti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: “PONUDA ZA JAVNI NATJEČAJ ZA ZAKUP LOKACIJE ZA PRIVREMEN</w:t>
      </w:r>
      <w:r>
        <w:rPr>
          <w:rFonts w:ascii="Arial" w:hAnsi="Arial" w:cs="Arial"/>
          <w:sz w:val="24"/>
          <w:szCs w:val="24"/>
          <w:lang w:val="en-US"/>
        </w:rPr>
        <w:t>I OBJEKAT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, REDNI </w:t>
      </w:r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BROJ :</w:t>
      </w:r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 “(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upisati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redni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lokacije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)” - “NE OTVARATI”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adresu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: Grad Crikvenica,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Komisija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provedbu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Tomislava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85, 51260 CRIKVENICA.  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lastRenderedPageBreak/>
        <w:t>Nepotpune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nepravodobno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pristigle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neoznačene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kako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navedeno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neće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razmatrati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Nakon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roka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dostavu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nijedan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ponuditelj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može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mijenjati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sadržaj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zamijeniti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novom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33155F" w:rsidRPr="00102D0D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Natječaj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provodi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javnim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otvaranjem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pristiglih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>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otvaraju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sali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sastanke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Grada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Crikvenice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Crikvenici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Tomislava</w:t>
      </w:r>
      <w:proofErr w:type="spellEnd"/>
      <w:r w:rsidRPr="00102D0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85 </w:t>
      </w:r>
      <w:r>
        <w:rPr>
          <w:rFonts w:ascii="Arial" w:hAnsi="Arial" w:cs="Arial"/>
          <w:sz w:val="24"/>
          <w:szCs w:val="24"/>
          <w:lang w:val="en-US"/>
        </w:rPr>
        <w:t>–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suteren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dana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r w:rsidR="004A3834">
        <w:rPr>
          <w:rFonts w:ascii="Arial" w:hAnsi="Arial" w:cs="Arial"/>
          <w:sz w:val="24"/>
          <w:szCs w:val="24"/>
          <w:lang w:val="en-US"/>
        </w:rPr>
        <w:t xml:space="preserve"> 09</w:t>
      </w:r>
      <w:proofErr w:type="gramEnd"/>
      <w:r w:rsidR="004A383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4A3834">
        <w:rPr>
          <w:rFonts w:ascii="Arial" w:hAnsi="Arial" w:cs="Arial"/>
          <w:sz w:val="24"/>
          <w:szCs w:val="24"/>
          <w:lang w:val="en-US"/>
        </w:rPr>
        <w:t>veljače</w:t>
      </w:r>
      <w:proofErr w:type="spellEnd"/>
      <w:r w:rsidR="004A3834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201</w:t>
      </w:r>
      <w:r w:rsidR="00977646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r w:rsidRPr="00102D0D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 xml:space="preserve">10.00 </w:t>
      </w:r>
      <w:r w:rsidRPr="00102D0D">
        <w:rPr>
          <w:rFonts w:ascii="Arial" w:hAnsi="Arial" w:cs="Arial"/>
          <w:noProof/>
          <w:sz w:val="24"/>
          <w:szCs w:val="24"/>
        </w:rPr>
        <w:t>sati, kojem mogu pristupiti ponuditelji osobno, zakonski zastupnici ponuditelja ili opunomoćeni predstavnici ponuditelja uz predočenje ovjerene punomoći.</w:t>
      </w:r>
    </w:p>
    <w:p w:rsidR="0033155F" w:rsidRPr="00102D0D" w:rsidRDefault="0041404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10</w:t>
      </w:r>
      <w:r w:rsidR="0033155F"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  <w:r>
        <w:rPr>
          <w:rFonts w:ascii="Arial" w:hAnsi="Arial" w:cs="Arial"/>
          <w:noProof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 w:rsidR="00977646"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Po provedenom postupku natječaja odluku o davanju javnih površina u zakup donosi Komisija za provedbu javnog natječaja.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Učesnici u natječaju izvjestit će se o izvršenom odabiru</w:t>
      </w:r>
      <w:r>
        <w:rPr>
          <w:rFonts w:ascii="Arial" w:hAnsi="Arial" w:cs="Arial"/>
          <w:noProof/>
          <w:sz w:val="24"/>
          <w:szCs w:val="24"/>
        </w:rPr>
        <w:t xml:space="preserve"> najkasnije</w:t>
      </w:r>
      <w:r w:rsidRPr="00102D0D">
        <w:rPr>
          <w:rFonts w:ascii="Arial" w:hAnsi="Arial" w:cs="Arial"/>
          <w:noProof/>
          <w:sz w:val="24"/>
          <w:szCs w:val="24"/>
        </w:rPr>
        <w:t xml:space="preserve"> u roku od 8 dana nakon donošenja odluke Komisij</w:t>
      </w:r>
      <w:r>
        <w:rPr>
          <w:rFonts w:ascii="Arial" w:hAnsi="Arial" w:cs="Arial"/>
          <w:noProof/>
          <w:sz w:val="24"/>
          <w:szCs w:val="24"/>
        </w:rPr>
        <w:t>e za provedbu javnog natječaja.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 w:rsidR="00977646"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>. Grad Crikvenica i utvrđeni najpovoljniji ponuditelj sklapaju ugovor o zakupu lokacije najkasnije u roku od 7 dana od donošenja Odluke.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Po isteku roka za sklapanje ugovora o zakupu Komisija za provedbu javnog natječaja donosi odluku o davanju javne površine u zakup slijedećem najpovoljnijem ponuditelju.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 w:rsidR="00977646">
        <w:rPr>
          <w:rFonts w:ascii="Arial" w:hAnsi="Arial" w:cs="Arial"/>
          <w:noProof/>
          <w:sz w:val="24"/>
          <w:szCs w:val="24"/>
        </w:rPr>
        <w:t>3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 w:rsidR="00977646">
        <w:rPr>
          <w:rFonts w:ascii="Arial" w:hAnsi="Arial" w:cs="Arial"/>
          <w:noProof/>
          <w:sz w:val="24"/>
          <w:szCs w:val="24"/>
        </w:rPr>
        <w:t>4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Upravnom odjelu  za </w:t>
      </w:r>
      <w:r>
        <w:rPr>
          <w:rFonts w:ascii="Arial" w:hAnsi="Arial" w:cs="Arial"/>
          <w:noProof/>
          <w:sz w:val="24"/>
          <w:szCs w:val="24"/>
        </w:rPr>
        <w:t>komunalni sustav, zaštitu okoliša, prostorno uređenje i imovinu, Odsjeku za upravljanje imovinom</w:t>
      </w:r>
      <w:r w:rsidRPr="00102D0D">
        <w:rPr>
          <w:rFonts w:ascii="Arial" w:hAnsi="Arial" w:cs="Arial"/>
          <w:noProof/>
          <w:sz w:val="24"/>
          <w:szCs w:val="24"/>
        </w:rPr>
        <w:t xml:space="preserve"> Grada Crikvenice, Kralja Tomislava 85 - suteren, soba br. 8 ili putem telefona 051/455-4</w:t>
      </w:r>
      <w:r>
        <w:rPr>
          <w:rFonts w:ascii="Arial" w:hAnsi="Arial" w:cs="Arial"/>
          <w:noProof/>
          <w:sz w:val="24"/>
          <w:szCs w:val="24"/>
        </w:rPr>
        <w:t>42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33155F" w:rsidRDefault="0033155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A9564E" w:rsidRDefault="00A370D4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lastRenderedPageBreak/>
        <w:drawing>
          <wp:inline distT="0" distB="0" distL="0" distR="0">
            <wp:extent cx="6119495" cy="4433594"/>
            <wp:effectExtent l="0" t="0" r="0" b="5080"/>
            <wp:docPr id="3" name="Slika 3" descr="C:\Users\TatjanaJ\AppData\Local\Microsoft\Windows\Temporary Internet Files\Content.Outlook\2MECMSQG\Kiosci t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janaJ\AppData\Local\Microsoft\Windows\Temporary Internet Files\Content.Outlook\2MECMSQG\Kiosci tr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4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64E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3B" w:rsidRDefault="005A453B" w:rsidP="002D7CF5">
      <w:r>
        <w:separator/>
      </w:r>
    </w:p>
  </w:endnote>
  <w:endnote w:type="continuationSeparator" w:id="0">
    <w:p w:rsidR="005A453B" w:rsidRDefault="005A453B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3B" w:rsidRDefault="005A453B" w:rsidP="002D7CF5">
      <w:r>
        <w:separator/>
      </w:r>
    </w:p>
  </w:footnote>
  <w:footnote w:type="continuationSeparator" w:id="0">
    <w:p w:rsidR="005A453B" w:rsidRDefault="005A453B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AA5"/>
    <w:multiLevelType w:val="hybridMultilevel"/>
    <w:tmpl w:val="0E7AC016"/>
    <w:lvl w:ilvl="0" w:tplc="E3865010">
      <w:numFmt w:val="bullet"/>
      <w:lvlText w:val="-"/>
      <w:lvlJc w:val="left"/>
      <w:pPr>
        <w:ind w:left="760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E893D6C"/>
    <w:multiLevelType w:val="hybridMultilevel"/>
    <w:tmpl w:val="2BC6B2FE"/>
    <w:lvl w:ilvl="0" w:tplc="94365020">
      <w:numFmt w:val="bullet"/>
      <w:lvlText w:val="-"/>
      <w:lvlJc w:val="left"/>
      <w:pPr>
        <w:ind w:left="6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3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05"/>
    <w:rsid w:val="000032FD"/>
    <w:rsid w:val="00073EA0"/>
    <w:rsid w:val="001230B3"/>
    <w:rsid w:val="001267BA"/>
    <w:rsid w:val="00141EED"/>
    <w:rsid w:val="00184518"/>
    <w:rsid w:val="00194264"/>
    <w:rsid w:val="00196E05"/>
    <w:rsid w:val="001A07E8"/>
    <w:rsid w:val="001B4E92"/>
    <w:rsid w:val="001B58BA"/>
    <w:rsid w:val="0025210A"/>
    <w:rsid w:val="002B5E1B"/>
    <w:rsid w:val="002D7CF5"/>
    <w:rsid w:val="002E6075"/>
    <w:rsid w:val="0032533D"/>
    <w:rsid w:val="0033155F"/>
    <w:rsid w:val="003E47B1"/>
    <w:rsid w:val="004079EF"/>
    <w:rsid w:val="00414046"/>
    <w:rsid w:val="004A3834"/>
    <w:rsid w:val="004B73B8"/>
    <w:rsid w:val="004F4C7E"/>
    <w:rsid w:val="005956FA"/>
    <w:rsid w:val="00597597"/>
    <w:rsid w:val="005A453B"/>
    <w:rsid w:val="005E1065"/>
    <w:rsid w:val="005E5282"/>
    <w:rsid w:val="0063626D"/>
    <w:rsid w:val="00687B4C"/>
    <w:rsid w:val="006E15F5"/>
    <w:rsid w:val="00750791"/>
    <w:rsid w:val="00752FDD"/>
    <w:rsid w:val="00771190"/>
    <w:rsid w:val="007718C9"/>
    <w:rsid w:val="00841A0A"/>
    <w:rsid w:val="00841EF9"/>
    <w:rsid w:val="008B01D0"/>
    <w:rsid w:val="008B70B0"/>
    <w:rsid w:val="008C2A30"/>
    <w:rsid w:val="00936437"/>
    <w:rsid w:val="00977646"/>
    <w:rsid w:val="00977A41"/>
    <w:rsid w:val="009C7E95"/>
    <w:rsid w:val="009E711F"/>
    <w:rsid w:val="00A36007"/>
    <w:rsid w:val="00A370D4"/>
    <w:rsid w:val="00A57C37"/>
    <w:rsid w:val="00A9564E"/>
    <w:rsid w:val="00AC35CB"/>
    <w:rsid w:val="00AD6FAF"/>
    <w:rsid w:val="00AF45B0"/>
    <w:rsid w:val="00B27CC7"/>
    <w:rsid w:val="00B51AA1"/>
    <w:rsid w:val="00B5265A"/>
    <w:rsid w:val="00BA30E3"/>
    <w:rsid w:val="00BB6426"/>
    <w:rsid w:val="00BE14E6"/>
    <w:rsid w:val="00C10D36"/>
    <w:rsid w:val="00C629F3"/>
    <w:rsid w:val="00C6706A"/>
    <w:rsid w:val="00CC6583"/>
    <w:rsid w:val="00CF1577"/>
    <w:rsid w:val="00D32A2C"/>
    <w:rsid w:val="00D407D4"/>
    <w:rsid w:val="00D72E9C"/>
    <w:rsid w:val="00D746F0"/>
    <w:rsid w:val="00DA0C78"/>
    <w:rsid w:val="00E16038"/>
    <w:rsid w:val="00EC0A5F"/>
    <w:rsid w:val="00ED0878"/>
    <w:rsid w:val="00EE1057"/>
    <w:rsid w:val="00F21F8A"/>
    <w:rsid w:val="00F7139E"/>
    <w:rsid w:val="00F820D0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30E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41E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1EF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1EF9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1E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1EF9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30E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41E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1EF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1EF9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1E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1EF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712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Tatjana Jerčinović</cp:lastModifiedBy>
  <cp:revision>3</cp:revision>
  <cp:lastPrinted>2015-02-02T11:28:00Z</cp:lastPrinted>
  <dcterms:created xsi:type="dcterms:W3CDTF">2015-02-02T11:45:00Z</dcterms:created>
  <dcterms:modified xsi:type="dcterms:W3CDTF">2015-02-02T12:24:00Z</dcterms:modified>
</cp:coreProperties>
</file>