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00" w:rsidRDefault="00FE5400" w:rsidP="00FE54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95300" cy="542925"/>
            <wp:effectExtent l="0" t="0" r="0" b="9525"/>
            <wp:docPr id="1" name="Slika 1" descr="Opis: Opis: 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Description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CRIKVENICA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Na temelju članka 12., 13. i 14. Odluke o javnim priznanjima Grada Crikvenice (“Službene novine Primorsko-goranske županije“ br. 15 /10.i „Službene novine Grada Crikvenice“ br. 2/15.) koju je donijelo Gradsko vijeće Grada Crikvenice i zaključka gradonačelnika od 13. travnja 2016. objavljuje se pozivni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</w:p>
    <w:p w:rsidR="00FE5400" w:rsidRDefault="00FE5400" w:rsidP="00FE5400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 A T J E Č A J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PRIKUPLJANJE PRIJEDLOGA ZA DODJELU</w:t>
      </w: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JAVNIH PRIZNANJA GRADA CRIKVENICE ZA 2016. GODINU</w:t>
      </w:r>
    </w:p>
    <w:p w:rsidR="00FE5400" w:rsidRDefault="00FE5400" w:rsidP="00FE5400">
      <w:pPr>
        <w:widowControl w:val="0"/>
        <w:jc w:val="center"/>
        <w:rPr>
          <w:rFonts w:ascii="Arial" w:hAnsi="Arial" w:cs="Arial"/>
        </w:rPr>
      </w:pPr>
    </w:p>
    <w:p w:rsidR="00FE5400" w:rsidRDefault="00FE5400" w:rsidP="00FE5400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Pozivaju se građani i pravne osobe za podnošenje prijedloga za dodjelu nagrada Grada Crikvenice da </w:t>
      </w:r>
      <w:r>
        <w:rPr>
          <w:rFonts w:ascii="Arial" w:hAnsi="Arial" w:cs="Arial"/>
          <w:b/>
        </w:rPr>
        <w:t xml:space="preserve">do 08. srpnja 2016. </w:t>
      </w:r>
      <w:r>
        <w:rPr>
          <w:rFonts w:ascii="Arial" w:hAnsi="Arial" w:cs="Arial"/>
        </w:rPr>
        <w:t xml:space="preserve"> predaju prijedloge za dodjelu javnih priznanja Grada Crikvenice.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</w:p>
    <w:p w:rsidR="00FE5400" w:rsidRDefault="00FE5400" w:rsidP="00FE5400">
      <w:pPr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prijedloga imaju:</w:t>
      </w:r>
      <w:r>
        <w:rPr>
          <w:rFonts w:ascii="Arial" w:hAnsi="Arial" w:cs="Arial"/>
        </w:rPr>
        <w:tab/>
      </w:r>
    </w:p>
    <w:p w:rsidR="00FE5400" w:rsidRDefault="00FE5400" w:rsidP="00FE5400">
      <w:pPr>
        <w:widowControl w:val="0"/>
        <w:ind w:firstLine="708"/>
        <w:jc w:val="both"/>
        <w:rPr>
          <w:rFonts w:ascii="Arial" w:hAnsi="Arial" w:cs="Arial"/>
        </w:rPr>
      </w:pP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1/3 članova Gradskog vijeća,</w:t>
      </w:r>
    </w:p>
    <w:p w:rsidR="00FE5400" w:rsidRDefault="00FE5400" w:rsidP="00FE5400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radna tijela Gradskog vijeća Grada Crikvenice, osim Komisije za dodjelu     priznanja Grada Crikvenice,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Gradonačelnik Grada Crikvenice,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vijeća MO-a na području Grada Crikvenice,</w:t>
      </w:r>
    </w:p>
    <w:p w:rsidR="00FE5400" w:rsidRDefault="00FE5400" w:rsidP="00FE5400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ovlaštena tijela udruga, ustanova, trgovačkih društava i drugih pravnih osoba sa sjedištem na području Grada Crikvenice,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vjerske zajednice i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10 građana sa prebivalištem na području Grada Crikvenice.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Javna priznanja Grada Crikvenice se dodjeljuju kao: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jedna nagrada za životno djelo i </w:t>
      </w:r>
    </w:p>
    <w:p w:rsidR="00FE5400" w:rsidRDefault="00FE5400" w:rsidP="00FE5400">
      <w:pPr>
        <w:pStyle w:val="Default"/>
      </w:pPr>
      <w:r>
        <w:tab/>
        <w:t>- četiri nagrade Grada Crikvenice.</w:t>
      </w:r>
    </w:p>
    <w:p w:rsidR="00FE5400" w:rsidRDefault="00FE5400" w:rsidP="00FE5400">
      <w:pPr>
        <w:pStyle w:val="Default"/>
      </w:pPr>
      <w:r>
        <w:t xml:space="preserve"> </w:t>
      </w:r>
    </w:p>
    <w:p w:rsidR="00FE5400" w:rsidRDefault="00FE5400" w:rsidP="00FE5400">
      <w:pPr>
        <w:pStyle w:val="Default"/>
        <w:ind w:firstLine="708"/>
        <w:jc w:val="both"/>
      </w:pPr>
      <w: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:rsidR="00FE5400" w:rsidRDefault="00FE5400" w:rsidP="00FE5400">
      <w:pPr>
        <w:pStyle w:val="Default"/>
        <w:ind w:firstLine="708"/>
        <w:jc w:val="both"/>
      </w:pPr>
      <w:r>
        <w:t xml:space="preserve">Nagrada za životno djelo dodjeljuje se za postignuća iz stavka 1. ovog članka ostvarena u razdoblju od osnutka Grada Crikvenice kao jedinice lokalne samouprave odnosno od </w:t>
      </w:r>
      <w:proofErr w:type="spellStart"/>
      <w:r>
        <w:t>konstituirajuće</w:t>
      </w:r>
      <w:proofErr w:type="spellEnd"/>
      <w:r>
        <w:t xml:space="preserve"> sjednice, 15. travnja 1993. g. </w:t>
      </w:r>
    </w:p>
    <w:p w:rsidR="00FE5400" w:rsidRDefault="00FE5400" w:rsidP="00FE5400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Nagrada za životno djelo može se godišnje dodijeliti jednoj fizičkoj osobi ako joj do sada isto nije dodijeljeno. </w:t>
      </w:r>
    </w:p>
    <w:p w:rsidR="00FE5400" w:rsidRDefault="00FE5400" w:rsidP="00FE5400">
      <w:pPr>
        <w:pStyle w:val="Default"/>
      </w:pPr>
    </w:p>
    <w:p w:rsidR="00FE5400" w:rsidRDefault="00FE5400" w:rsidP="00FE5400">
      <w:pPr>
        <w:pStyle w:val="Default"/>
        <w:ind w:firstLine="708"/>
        <w:jc w:val="both"/>
      </w:pPr>
      <w: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:rsidR="00FE5400" w:rsidRDefault="00FE5400" w:rsidP="00FE5400">
      <w:pPr>
        <w:pStyle w:val="Default"/>
        <w:ind w:firstLine="708"/>
        <w:jc w:val="both"/>
      </w:pPr>
    </w:p>
    <w:p w:rsidR="00FE5400" w:rsidRDefault="00FE5400" w:rsidP="00FE5400">
      <w:pPr>
        <w:pStyle w:val="Default"/>
        <w:ind w:firstLine="708"/>
        <w:jc w:val="both"/>
      </w:pPr>
      <w:r>
        <w:t xml:space="preserve">Nagrade Grada Crikvenice dodjeljuju se iz sljedećih područja: </w:t>
      </w:r>
    </w:p>
    <w:p w:rsidR="00FE5400" w:rsidRDefault="00FE5400" w:rsidP="00FE5400">
      <w:pPr>
        <w:pStyle w:val="Default"/>
        <w:spacing w:after="13"/>
        <w:jc w:val="both"/>
      </w:pPr>
      <w:r>
        <w:t xml:space="preserve">-   uprave, gospodarstva i zaštite okoliša, </w:t>
      </w:r>
    </w:p>
    <w:p w:rsidR="00FE5400" w:rsidRDefault="00FE5400" w:rsidP="00FE5400">
      <w:pPr>
        <w:pStyle w:val="Default"/>
        <w:spacing w:after="13"/>
        <w:jc w:val="both"/>
      </w:pPr>
      <w:r>
        <w:t xml:space="preserve">-   znanosti, kulture, odgoja i obrazovanja, </w:t>
      </w:r>
    </w:p>
    <w:p w:rsidR="00FE5400" w:rsidRDefault="00FE5400" w:rsidP="00FE5400">
      <w:pPr>
        <w:pStyle w:val="Default"/>
        <w:spacing w:after="13"/>
        <w:jc w:val="both"/>
      </w:pPr>
      <w:r>
        <w:t xml:space="preserve">-   zdravstva, socijalne skrbi i humanitarne djelatnosti, </w:t>
      </w:r>
    </w:p>
    <w:p w:rsidR="00FE5400" w:rsidRDefault="00FE5400" w:rsidP="00FE5400">
      <w:pPr>
        <w:pStyle w:val="Default"/>
        <w:jc w:val="both"/>
      </w:pPr>
      <w:r>
        <w:t xml:space="preserve">-   sporta i tehničke kulture. 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jednoj kalendarskoj godini mogu se dodijeliti najviše četiri nagrade Grada Crikvenice, po jedna nagrada iz pojedinog područja. 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</w:p>
    <w:p w:rsidR="00FE5400" w:rsidRDefault="00FE5400" w:rsidP="00FE5400">
      <w:pPr>
        <w:pStyle w:val="Default"/>
      </w:pPr>
    </w:p>
    <w:p w:rsidR="00FE5400" w:rsidRDefault="00FE5400" w:rsidP="00FE5400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E5400" w:rsidRDefault="00FE5400" w:rsidP="00FE5400">
      <w:pPr>
        <w:widowControl w:val="0"/>
        <w:jc w:val="center"/>
        <w:rPr>
          <w:rFonts w:ascii="Arial" w:hAnsi="Arial" w:cs="Arial"/>
        </w:rPr>
      </w:pPr>
    </w:p>
    <w:p w:rsidR="00FE5400" w:rsidRDefault="00FE5400" w:rsidP="00FE5400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Prijedlozi se dostavljaju u pisanom obliku na adresu: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</w:p>
    <w:p w:rsidR="00FE5400" w:rsidRDefault="00FE5400" w:rsidP="00FE5400">
      <w:pPr>
        <w:widowControl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 CRIKVENICA -  KOMISIJA ZA DODJELU PRIZNANJA, </w:t>
      </w:r>
    </w:p>
    <w:p w:rsidR="00FE5400" w:rsidRDefault="00FE5400" w:rsidP="00FE5400">
      <w:pPr>
        <w:widowControl w:val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KRALJA TOMISLAVA 85, 51260 CRIKVENICA</w:t>
      </w:r>
      <w:r>
        <w:rPr>
          <w:rFonts w:ascii="Arial" w:hAnsi="Arial" w:cs="Arial"/>
        </w:rPr>
        <w:t xml:space="preserve"> S NAZNAKOM -</w:t>
      </w:r>
    </w:p>
    <w:p w:rsidR="00FE5400" w:rsidRDefault="00FE5400" w:rsidP="00FE5400">
      <w:pPr>
        <w:widowControl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DODJELU JAVNIH PRIZNANJA GRADA CRIKVENICE ZA 2016“.</w:t>
      </w:r>
    </w:p>
    <w:p w:rsidR="00FE5400" w:rsidRDefault="00FE5400" w:rsidP="00FE540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sve potrebne obavijesti zainteresirani se mogu obratiti Upravnom odjelu za društvene djelatnosti i lokalnu samoupravu  Grada Crikvenice na brojeve </w:t>
      </w:r>
      <w:r>
        <w:rPr>
          <w:rFonts w:ascii="Arial" w:hAnsi="Arial" w:cs="Arial"/>
          <w:b/>
        </w:rPr>
        <w:t>telefona: 455-405 i 455-414.</w:t>
      </w: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  <w:r>
        <w:rPr>
          <w:rFonts w:ascii="Arial" w:hAnsi="Arial" w:cs="Arial"/>
        </w:rPr>
        <w:t>KLASA: 022-01/16-01/34</w:t>
      </w:r>
    </w:p>
    <w:p w:rsidR="00FE5400" w:rsidRDefault="00FE5400" w:rsidP="00FE5400">
      <w:pPr>
        <w:rPr>
          <w:rFonts w:ascii="Arial" w:hAnsi="Arial" w:cs="Arial"/>
        </w:rPr>
      </w:pPr>
      <w:r>
        <w:rPr>
          <w:rFonts w:ascii="Arial" w:hAnsi="Arial" w:cs="Arial"/>
        </w:rPr>
        <w:t>UR. BROJ:2107/01-04/03-16-3</w:t>
      </w:r>
    </w:p>
    <w:p w:rsidR="00FE5400" w:rsidRDefault="00FE5400" w:rsidP="00FE5400">
      <w:pPr>
        <w:rPr>
          <w:rFonts w:ascii="Arial" w:hAnsi="Arial" w:cs="Arial"/>
        </w:rPr>
      </w:pPr>
      <w:r>
        <w:rPr>
          <w:rFonts w:ascii="Arial" w:hAnsi="Arial" w:cs="Arial"/>
        </w:rPr>
        <w:t>Crikvenica, 27. travnja 2016.</w:t>
      </w: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rPr>
          <w:rFonts w:ascii="Arial" w:hAnsi="Arial" w:cs="Arial"/>
        </w:rPr>
      </w:pPr>
    </w:p>
    <w:p w:rsidR="00FE5400" w:rsidRDefault="00FE5400" w:rsidP="00FE5400">
      <w:pPr>
        <w:jc w:val="center"/>
        <w:rPr>
          <w:rFonts w:ascii="Arial" w:hAnsi="Arial" w:cs="Arial"/>
          <w:b/>
          <w:bCs/>
        </w:rPr>
      </w:pPr>
    </w:p>
    <w:p w:rsidR="00FE5400" w:rsidRDefault="00FE5400" w:rsidP="00FE5400">
      <w:pPr>
        <w:jc w:val="center"/>
        <w:rPr>
          <w:rFonts w:ascii="Arial" w:hAnsi="Arial" w:cs="Arial"/>
          <w:b/>
          <w:bCs/>
        </w:rPr>
      </w:pPr>
    </w:p>
    <w:p w:rsidR="00FE5400" w:rsidRDefault="00FE5400" w:rsidP="00FE5400">
      <w:pPr>
        <w:jc w:val="center"/>
        <w:rPr>
          <w:rFonts w:ascii="Arial" w:hAnsi="Arial" w:cs="Arial"/>
          <w:b/>
          <w:bCs/>
        </w:rPr>
      </w:pP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00"/>
    <w:rsid w:val="00146E7B"/>
    <w:rsid w:val="00DA3C71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FE540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semiHidden/>
    <w:rsid w:val="00FE5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54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40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FE540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semiHidden/>
    <w:rsid w:val="00FE5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54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40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Melanija  Milat-Ružić</cp:lastModifiedBy>
  <cp:revision>1</cp:revision>
  <dcterms:created xsi:type="dcterms:W3CDTF">2016-04-29T12:32:00Z</dcterms:created>
  <dcterms:modified xsi:type="dcterms:W3CDTF">2016-04-29T12:33:00Z</dcterms:modified>
</cp:coreProperties>
</file>