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07" w:rsidRDefault="00F21F8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lang w:val="en-CA"/>
        </w:rPr>
        <w:fldChar w:fldCharType="begin"/>
      </w:r>
      <w:r w:rsidR="00A36007">
        <w:rPr>
          <w:sz w:val="24"/>
          <w:szCs w:val="24"/>
          <w:lang w:val="en-CA"/>
        </w:rPr>
        <w:instrText xml:space="preserve"> SEQ CHAPTER \h \r 1</w:instrText>
      </w:r>
      <w:r>
        <w:rPr>
          <w:sz w:val="24"/>
          <w:szCs w:val="24"/>
          <w:lang w:val="en-CA"/>
        </w:rPr>
        <w:fldChar w:fldCharType="end"/>
      </w:r>
      <w:r w:rsidR="00A36007">
        <w:rPr>
          <w:sz w:val="24"/>
          <w:szCs w:val="24"/>
        </w:rPr>
        <w:tab/>
      </w:r>
      <w:r w:rsidR="00A36007">
        <w:rPr>
          <w:sz w:val="24"/>
          <w:szCs w:val="24"/>
        </w:rPr>
        <w:tab/>
      </w:r>
      <w:r w:rsidR="00A36007">
        <w:rPr>
          <w:sz w:val="24"/>
          <w:szCs w:val="24"/>
        </w:rPr>
        <w:tab/>
      </w:r>
      <w:r w:rsidR="00A36007">
        <w:rPr>
          <w:sz w:val="24"/>
          <w:szCs w:val="24"/>
        </w:rPr>
        <w:tab/>
      </w:r>
      <w:r w:rsidR="00A36007">
        <w:rPr>
          <w:sz w:val="24"/>
          <w:szCs w:val="24"/>
        </w:rPr>
        <w:tab/>
      </w:r>
    </w:p>
    <w:p w:rsidR="0025210A" w:rsidRPr="004625B4" w:rsidRDefault="0025210A" w:rsidP="004625B4">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iCs/>
          <w:sz w:val="24"/>
          <w:szCs w:val="24"/>
        </w:rPr>
        <w:t>Na temelju članka 8. Odluke o davanju u zakup javnih površina za postavu privremenih objekata</w:t>
      </w:r>
      <w:r w:rsidR="004625B4">
        <w:rPr>
          <w:rFonts w:ascii="Arial" w:hAnsi="Arial" w:cs="Arial"/>
          <w:iCs/>
          <w:sz w:val="24"/>
          <w:szCs w:val="24"/>
        </w:rPr>
        <w:t xml:space="preserve"> </w:t>
      </w:r>
      <w:r w:rsidR="004625B4" w:rsidRPr="00D32A2C">
        <w:rPr>
          <w:rFonts w:ascii="Arial" w:hAnsi="Arial" w:cs="Arial"/>
          <w:sz w:val="24"/>
          <w:szCs w:val="24"/>
        </w:rPr>
        <w:t>(“Službene novine” PGŽ,</w:t>
      </w:r>
      <w:r w:rsidR="004625B4">
        <w:rPr>
          <w:rFonts w:ascii="Arial" w:hAnsi="Arial" w:cs="Arial"/>
          <w:sz w:val="24"/>
          <w:szCs w:val="24"/>
        </w:rPr>
        <w:t xml:space="preserve"> broj 8/00,8/02, 33/03 i 55/09)</w:t>
      </w:r>
      <w:r w:rsidR="0085267C">
        <w:rPr>
          <w:rFonts w:ascii="Arial" w:hAnsi="Arial" w:cs="Arial"/>
          <w:bCs/>
          <w:iCs/>
          <w:sz w:val="24"/>
          <w:szCs w:val="24"/>
        </w:rPr>
        <w:t xml:space="preserve"> </w:t>
      </w:r>
      <w:r w:rsidRPr="00102D0D">
        <w:rPr>
          <w:rFonts w:ascii="Arial" w:hAnsi="Arial" w:cs="Arial"/>
          <w:iCs/>
          <w:sz w:val="24"/>
          <w:szCs w:val="24"/>
        </w:rPr>
        <w:t>i zaključka Gradonačelnika Gr</w:t>
      </w:r>
      <w:r>
        <w:rPr>
          <w:rFonts w:ascii="Arial" w:hAnsi="Arial" w:cs="Arial"/>
          <w:iCs/>
          <w:sz w:val="24"/>
          <w:szCs w:val="24"/>
        </w:rPr>
        <w:t>ada Crikvenice</w:t>
      </w:r>
      <w:r w:rsidR="004625B4">
        <w:rPr>
          <w:rFonts w:ascii="Arial" w:hAnsi="Arial" w:cs="Arial"/>
          <w:iCs/>
          <w:sz w:val="24"/>
          <w:szCs w:val="24"/>
        </w:rPr>
        <w:t xml:space="preserve"> od 19.studenog 2015.godine</w:t>
      </w:r>
      <w:r>
        <w:rPr>
          <w:rFonts w:ascii="Arial" w:hAnsi="Arial" w:cs="Arial"/>
          <w:iCs/>
          <w:sz w:val="24"/>
          <w:szCs w:val="24"/>
        </w:rPr>
        <w:t xml:space="preserve">, </w:t>
      </w:r>
      <w:r w:rsidRPr="00102D0D">
        <w:rPr>
          <w:rFonts w:ascii="Arial" w:hAnsi="Arial" w:cs="Arial"/>
          <w:iCs/>
          <w:sz w:val="24"/>
          <w:szCs w:val="24"/>
        </w:rPr>
        <w:t>raspisuje</w:t>
      </w:r>
      <w:r>
        <w:rPr>
          <w:rFonts w:ascii="Arial" w:hAnsi="Arial" w:cs="Arial"/>
          <w:iCs/>
          <w:sz w:val="24"/>
          <w:szCs w:val="24"/>
        </w:rPr>
        <w:t xml:space="preserve"> se</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Pr>
          <w:rFonts w:ascii="Arial" w:hAnsi="Arial" w:cs="Arial"/>
          <w:bCs/>
          <w:iCs/>
          <w:sz w:val="24"/>
          <w:szCs w:val="24"/>
        </w:rPr>
        <w:t xml:space="preserve"> </w:t>
      </w:r>
      <w:r w:rsidRPr="00392F99">
        <w:rPr>
          <w:rFonts w:ascii="Arial" w:hAnsi="Arial" w:cs="Arial"/>
          <w:b/>
          <w:bCs/>
          <w:iCs/>
          <w:sz w:val="24"/>
          <w:szCs w:val="24"/>
        </w:rPr>
        <w:t xml:space="preserve">NATJEČAJ </w:t>
      </w:r>
    </w:p>
    <w:p w:rsidR="00C33133"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392F99">
        <w:rPr>
          <w:rFonts w:ascii="Arial" w:hAnsi="Arial" w:cs="Arial"/>
          <w:b/>
          <w:bCs/>
          <w:iCs/>
          <w:sz w:val="24"/>
          <w:szCs w:val="24"/>
        </w:rPr>
        <w:t>za prikupljanje ponuda za davanje u zakup lokacija za</w:t>
      </w:r>
    </w:p>
    <w:p w:rsidR="0025210A" w:rsidRDefault="00C33133"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85267C">
        <w:rPr>
          <w:rFonts w:ascii="Arial" w:hAnsi="Arial" w:cs="Arial"/>
          <w:b/>
          <w:sz w:val="24"/>
          <w:szCs w:val="24"/>
        </w:rPr>
        <w:t>postavljanje pokretnih naprava</w:t>
      </w:r>
      <w:r w:rsidR="0025210A" w:rsidRPr="00392F99">
        <w:rPr>
          <w:rFonts w:ascii="Arial" w:hAnsi="Arial" w:cs="Arial"/>
          <w:b/>
          <w:bCs/>
          <w:iCs/>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Cs/>
          <w:sz w:val="24"/>
          <w:szCs w:val="24"/>
        </w:rPr>
      </w:pPr>
      <w:r w:rsidRPr="00392F99">
        <w:rPr>
          <w:rFonts w:ascii="Arial" w:hAnsi="Arial" w:cs="Arial"/>
          <w:b/>
          <w:bCs/>
          <w:iCs/>
          <w:sz w:val="24"/>
          <w:szCs w:val="24"/>
        </w:rPr>
        <w:t>1. PREDMET NATJEČAJA</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sidRPr="00102D0D">
        <w:rPr>
          <w:rFonts w:ascii="Arial" w:hAnsi="Arial" w:cs="Arial"/>
          <w:iCs/>
          <w:sz w:val="24"/>
          <w:szCs w:val="24"/>
        </w:rPr>
        <w:t xml:space="preserve">- zakup lokacija putem prikupljanja pismenih ponuda za postavljanje privremenih objekata </w:t>
      </w:r>
      <w:r>
        <w:rPr>
          <w:rFonts w:ascii="Arial" w:hAnsi="Arial" w:cs="Arial"/>
          <w:iCs/>
          <w:sz w:val="24"/>
          <w:szCs w:val="24"/>
        </w:rPr>
        <w:t xml:space="preserve">povodom blagdana </w:t>
      </w:r>
      <w:r w:rsidR="0085267C">
        <w:rPr>
          <w:rFonts w:ascii="Arial" w:hAnsi="Arial" w:cs="Arial"/>
          <w:iCs/>
          <w:sz w:val="24"/>
          <w:szCs w:val="24"/>
        </w:rPr>
        <w:t>Božića i Nove Godine</w:t>
      </w:r>
      <w:r w:rsidR="003A1125">
        <w:rPr>
          <w:rFonts w:ascii="Arial" w:hAnsi="Arial" w:cs="Arial"/>
          <w:iCs/>
          <w:sz w:val="24"/>
          <w:szCs w:val="24"/>
        </w:rPr>
        <w:t xml:space="preserve"> u 201</w:t>
      </w:r>
      <w:r w:rsidR="00D87A87">
        <w:rPr>
          <w:rFonts w:ascii="Arial" w:hAnsi="Arial" w:cs="Arial"/>
          <w:iCs/>
          <w:sz w:val="24"/>
          <w:szCs w:val="24"/>
        </w:rPr>
        <w:t>5</w:t>
      </w:r>
      <w:r w:rsidR="003A1125">
        <w:rPr>
          <w:rFonts w:ascii="Arial" w:hAnsi="Arial" w:cs="Arial"/>
          <w:iCs/>
          <w:sz w:val="24"/>
          <w:szCs w:val="24"/>
        </w:rPr>
        <w:t>.godini</w:t>
      </w:r>
      <w:r>
        <w:rPr>
          <w:rFonts w:ascii="Arial" w:hAnsi="Arial" w:cs="Arial"/>
          <w:iCs/>
          <w:sz w:val="24"/>
          <w:szCs w:val="24"/>
        </w:rPr>
        <w:t xml:space="preserve">. </w:t>
      </w:r>
    </w:p>
    <w:p w:rsid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daje se u zakup 1</w:t>
      </w:r>
      <w:r w:rsidR="00D87A87">
        <w:rPr>
          <w:rFonts w:ascii="Arial" w:hAnsi="Arial" w:cs="Arial"/>
          <w:iCs/>
          <w:sz w:val="24"/>
          <w:szCs w:val="24"/>
        </w:rPr>
        <w:t>0</w:t>
      </w:r>
      <w:r>
        <w:rPr>
          <w:rFonts w:ascii="Arial" w:hAnsi="Arial" w:cs="Arial"/>
          <w:iCs/>
          <w:sz w:val="24"/>
          <w:szCs w:val="24"/>
        </w:rPr>
        <w:t xml:space="preserve"> lokacija koje se nalaze na uređenoj pješačkoj površini</w:t>
      </w:r>
      <w:r w:rsidR="0085267C">
        <w:rPr>
          <w:rFonts w:ascii="Arial" w:hAnsi="Arial" w:cs="Arial"/>
          <w:iCs/>
          <w:sz w:val="24"/>
          <w:szCs w:val="24"/>
        </w:rPr>
        <w:t>, Ul.Braće Brozičević  u Crikvenici</w:t>
      </w:r>
      <w:r>
        <w:rPr>
          <w:rFonts w:ascii="Arial" w:hAnsi="Arial" w:cs="Arial"/>
          <w:iCs/>
          <w:sz w:val="24"/>
          <w:szCs w:val="24"/>
        </w:rPr>
        <w:t xml:space="preserve">.  </w:t>
      </w:r>
    </w:p>
    <w:p w:rsidR="0025210A" w:rsidRP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Cs/>
          <w:sz w:val="24"/>
          <w:szCs w:val="24"/>
        </w:rPr>
      </w:pPr>
      <w:r w:rsidRPr="00D87A87">
        <w:rPr>
          <w:rFonts w:ascii="Arial" w:hAnsi="Arial" w:cs="Arial"/>
          <w:b/>
          <w:iCs/>
          <w:sz w:val="24"/>
          <w:szCs w:val="24"/>
        </w:rPr>
        <w:t xml:space="preserve">Sve lokacije označene su brojem i površinom u pješačkoj zoni a plan lokacija nalazi se u privitku i sastavni je dio </w:t>
      </w:r>
      <w:r w:rsidR="00563A64" w:rsidRPr="00D87A87">
        <w:rPr>
          <w:rFonts w:ascii="Arial" w:hAnsi="Arial" w:cs="Arial"/>
          <w:b/>
          <w:iCs/>
          <w:sz w:val="24"/>
          <w:szCs w:val="24"/>
        </w:rPr>
        <w:t xml:space="preserve">ovog teksta natječaja, a koristit će se </w:t>
      </w:r>
      <w:r w:rsidR="00D87A87" w:rsidRPr="00D87A87">
        <w:rPr>
          <w:rFonts w:ascii="Arial" w:hAnsi="Arial" w:cs="Arial"/>
          <w:b/>
          <w:iCs/>
          <w:sz w:val="24"/>
          <w:szCs w:val="24"/>
        </w:rPr>
        <w:t>lokacije označene brojevima: 30, 35, 37, 39, 40, 42, 43, 45, 49, 50.</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površina pojedine lokacije iznosi cca 6m2.  Daje se u zakup lokacija površine koja je označena na terenu.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-na predmetnim lokacijama omogućuje se postavljanja pokretne naprave – privremenog obj</w:t>
      </w:r>
      <w:r w:rsidR="0085267C">
        <w:rPr>
          <w:rFonts w:ascii="Arial" w:hAnsi="Arial" w:cs="Arial"/>
          <w:iCs/>
          <w:sz w:val="24"/>
          <w:szCs w:val="24"/>
        </w:rPr>
        <w:t xml:space="preserve">ekta i prezentacija, te prodaja </w:t>
      </w:r>
      <w:r>
        <w:rPr>
          <w:rFonts w:ascii="Arial" w:hAnsi="Arial" w:cs="Arial"/>
          <w:iCs/>
          <w:sz w:val="24"/>
          <w:szCs w:val="24"/>
        </w:rPr>
        <w:t>proizvoda.</w:t>
      </w:r>
    </w:p>
    <w:p w:rsidR="0025210A" w:rsidRPr="00ED3FC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prodaja tekstila nije dozvoljena</w:t>
      </w:r>
      <w:r w:rsidR="0085267C">
        <w:rPr>
          <w:rFonts w:ascii="Arial" w:hAnsi="Arial" w:cs="Arial"/>
          <w:iCs/>
          <w:sz w:val="24"/>
          <w:szCs w:val="24"/>
        </w:rPr>
        <w:t xml:space="preserve"> (osim prigodno, kapa, rukavica, šalova i čarapa</w:t>
      </w:r>
      <w:r w:rsidR="00D87A87">
        <w:rPr>
          <w:rFonts w:ascii="Arial" w:hAnsi="Arial" w:cs="Arial"/>
          <w:iCs/>
          <w:sz w:val="24"/>
          <w:szCs w:val="24"/>
        </w:rPr>
        <w:t xml:space="preserve"> kao prigodnih poklona</w:t>
      </w:r>
      <w:r w:rsidR="0085267C">
        <w:rPr>
          <w:rFonts w:ascii="Arial" w:hAnsi="Arial" w:cs="Arial"/>
          <w:iCs/>
          <w:sz w:val="24"/>
          <w:szCs w:val="24"/>
        </w:rPr>
        <w:t>)</w:t>
      </w:r>
      <w:r>
        <w:rPr>
          <w:rFonts w:ascii="Arial" w:hAnsi="Arial" w:cs="Arial"/>
          <w:iCs/>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za sve lokacije pojedinačno, početni iznos zakupnine iznosi 500,00 kuna. </w:t>
      </w:r>
    </w:p>
    <w:p w:rsidR="0085267C" w:rsidRDefault="0085267C"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102D0D">
        <w:rPr>
          <w:rFonts w:ascii="Arial" w:hAnsi="Arial" w:cs="Arial"/>
          <w:sz w:val="24"/>
          <w:szCs w:val="24"/>
        </w:rPr>
        <w:t>2. Loka</w:t>
      </w:r>
      <w:r w:rsidR="00563A64">
        <w:rPr>
          <w:rFonts w:ascii="Arial" w:hAnsi="Arial" w:cs="Arial"/>
          <w:sz w:val="24"/>
          <w:szCs w:val="24"/>
        </w:rPr>
        <w:t xml:space="preserve">cije se daju u zakup na rok od </w:t>
      </w:r>
      <w:r w:rsidR="00D87A87" w:rsidRPr="00D87A87">
        <w:rPr>
          <w:rFonts w:ascii="Arial" w:hAnsi="Arial" w:cs="Arial"/>
          <w:b/>
          <w:sz w:val="24"/>
          <w:szCs w:val="24"/>
        </w:rPr>
        <w:t>04</w:t>
      </w:r>
      <w:r w:rsidR="00563A64" w:rsidRPr="00D87A87">
        <w:rPr>
          <w:rFonts w:ascii="Arial" w:hAnsi="Arial" w:cs="Arial"/>
          <w:b/>
          <w:sz w:val="24"/>
          <w:szCs w:val="24"/>
        </w:rPr>
        <w:t>.</w:t>
      </w:r>
      <w:r w:rsidRPr="00F44A1D">
        <w:rPr>
          <w:rFonts w:ascii="Arial" w:hAnsi="Arial" w:cs="Arial"/>
          <w:b/>
          <w:sz w:val="24"/>
          <w:szCs w:val="24"/>
        </w:rPr>
        <w:t xml:space="preserve"> </w:t>
      </w:r>
      <w:r w:rsidR="0085267C">
        <w:rPr>
          <w:rFonts w:ascii="Arial" w:hAnsi="Arial" w:cs="Arial"/>
          <w:b/>
          <w:sz w:val="24"/>
          <w:szCs w:val="24"/>
        </w:rPr>
        <w:t>prosinca</w:t>
      </w:r>
      <w:r w:rsidRPr="00F44A1D">
        <w:rPr>
          <w:rFonts w:ascii="Arial" w:hAnsi="Arial" w:cs="Arial"/>
          <w:b/>
          <w:sz w:val="24"/>
          <w:szCs w:val="24"/>
        </w:rPr>
        <w:t xml:space="preserve"> (</w:t>
      </w:r>
      <w:r w:rsidR="00D87A87">
        <w:rPr>
          <w:rFonts w:ascii="Arial" w:hAnsi="Arial" w:cs="Arial"/>
          <w:b/>
          <w:sz w:val="24"/>
          <w:szCs w:val="24"/>
        </w:rPr>
        <w:t>petak</w:t>
      </w:r>
      <w:r w:rsidRPr="00F44A1D">
        <w:rPr>
          <w:rFonts w:ascii="Arial" w:hAnsi="Arial" w:cs="Arial"/>
          <w:b/>
          <w:sz w:val="24"/>
          <w:szCs w:val="24"/>
        </w:rPr>
        <w:t xml:space="preserve">) do </w:t>
      </w:r>
      <w:r w:rsidR="0085267C">
        <w:rPr>
          <w:rFonts w:ascii="Arial" w:hAnsi="Arial" w:cs="Arial"/>
          <w:b/>
          <w:sz w:val="24"/>
          <w:szCs w:val="24"/>
        </w:rPr>
        <w:t>31</w:t>
      </w:r>
      <w:r w:rsidRPr="00F44A1D">
        <w:rPr>
          <w:rFonts w:ascii="Arial" w:hAnsi="Arial" w:cs="Arial"/>
          <w:b/>
          <w:sz w:val="24"/>
          <w:szCs w:val="24"/>
        </w:rPr>
        <w:t>.</w:t>
      </w:r>
      <w:r w:rsidR="0085267C">
        <w:rPr>
          <w:rFonts w:ascii="Arial" w:hAnsi="Arial" w:cs="Arial"/>
          <w:b/>
          <w:sz w:val="24"/>
          <w:szCs w:val="24"/>
        </w:rPr>
        <w:t>prosinca</w:t>
      </w:r>
      <w:r w:rsidRPr="00F44A1D">
        <w:rPr>
          <w:rFonts w:ascii="Arial" w:hAnsi="Arial" w:cs="Arial"/>
          <w:b/>
          <w:sz w:val="24"/>
          <w:szCs w:val="24"/>
        </w:rPr>
        <w:t xml:space="preserve"> (</w:t>
      </w:r>
      <w:r w:rsidR="00D87A87">
        <w:rPr>
          <w:rFonts w:ascii="Arial" w:hAnsi="Arial" w:cs="Arial"/>
          <w:b/>
          <w:sz w:val="24"/>
          <w:szCs w:val="24"/>
        </w:rPr>
        <w:t>četvrtak</w:t>
      </w:r>
      <w:r w:rsidRPr="00F44A1D">
        <w:rPr>
          <w:rFonts w:ascii="Arial" w:hAnsi="Arial" w:cs="Arial"/>
          <w:b/>
          <w:sz w:val="24"/>
          <w:szCs w:val="24"/>
        </w:rPr>
        <w:t>) 201</w:t>
      </w:r>
      <w:r w:rsidR="00D87A87">
        <w:rPr>
          <w:rFonts w:ascii="Arial" w:hAnsi="Arial" w:cs="Arial"/>
          <w:b/>
          <w:sz w:val="24"/>
          <w:szCs w:val="24"/>
        </w:rPr>
        <w:t>5</w:t>
      </w:r>
      <w:r w:rsidRPr="00F44A1D">
        <w:rPr>
          <w:rFonts w:ascii="Arial" w:hAnsi="Arial" w:cs="Arial"/>
          <w:b/>
          <w:sz w:val="24"/>
          <w:szCs w:val="24"/>
        </w:rPr>
        <w:t xml:space="preserve">. godine.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3. Na natječaju mogu sudjelovati fizičke i pravne osobe registrirane za djelatnost koja će se obavljati u privremenom o</w:t>
      </w:r>
      <w:r>
        <w:rPr>
          <w:rFonts w:ascii="Arial" w:hAnsi="Arial" w:cs="Arial"/>
          <w:sz w:val="24"/>
          <w:szCs w:val="24"/>
        </w:rPr>
        <w:t xml:space="preserve">bjektu na lokaciji iz natječaja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4</w:t>
      </w:r>
      <w:r w:rsidRPr="00102D0D">
        <w:rPr>
          <w:rFonts w:ascii="Arial" w:hAnsi="Arial" w:cs="Arial"/>
          <w:sz w:val="24"/>
          <w:szCs w:val="24"/>
        </w:rPr>
        <w:t xml:space="preserve">. </w:t>
      </w:r>
      <w:r>
        <w:rPr>
          <w:rFonts w:ascii="Arial" w:hAnsi="Arial" w:cs="Arial"/>
          <w:sz w:val="24"/>
          <w:szCs w:val="24"/>
        </w:rPr>
        <w:t xml:space="preserve">Natječaj se provodi prikupljanjem pisanih ponuda koja </w:t>
      </w:r>
      <w:r w:rsidRPr="00102D0D">
        <w:rPr>
          <w:rFonts w:ascii="Arial" w:hAnsi="Arial" w:cs="Arial"/>
          <w:sz w:val="24"/>
          <w:szCs w:val="24"/>
        </w:rPr>
        <w:t>mora sadržavati:</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presliku osobne iskaznice, ukoliko je ponuditelj fizička osoba</w:t>
      </w:r>
      <w:r>
        <w:rPr>
          <w:rFonts w:ascii="Arial" w:hAnsi="Arial" w:cs="Arial"/>
          <w:sz w:val="24"/>
          <w:szCs w:val="24"/>
        </w:rPr>
        <w:t xml:space="preserve"> i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xml:space="preserve">- </w:t>
      </w:r>
      <w:r w:rsidRPr="003B644E">
        <w:rPr>
          <w:rFonts w:ascii="Arial" w:hAnsi="Arial" w:cs="Arial"/>
          <w:sz w:val="24"/>
          <w:szCs w:val="24"/>
        </w:rPr>
        <w:t xml:space="preserve">presliku rješenja o upisu u sudski registar za pravne, odnosno obrtni registar za fizičke       </w:t>
      </w:r>
      <w:r>
        <w:rPr>
          <w:rFonts w:ascii="Arial" w:hAnsi="Arial" w:cs="Arial"/>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osobe,</w:t>
      </w:r>
      <w:r w:rsidRPr="00102D0D">
        <w:rPr>
          <w:rFonts w:ascii="Arial" w:hAnsi="Arial" w:cs="Arial"/>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broj lokacije i visinu ponuđene zakupnine,</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5</w:t>
      </w:r>
      <w:r w:rsidR="0025210A" w:rsidRPr="00F44A1D">
        <w:rPr>
          <w:rFonts w:ascii="Arial" w:hAnsi="Arial" w:cs="Arial"/>
          <w:sz w:val="24"/>
          <w:szCs w:val="24"/>
        </w:rPr>
        <w:t>. Ponude trebaju biti dostavljene ili zaprimljene putem pošte najkasnije do roka za otvaranje ponuda. Za svaku lokaciju potrebno je predati zasebnu ponudu.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44A1D">
        <w:rPr>
          <w:rFonts w:ascii="Arial" w:hAnsi="Arial" w:cs="Arial"/>
          <w:sz w:val="24"/>
          <w:szCs w:val="24"/>
        </w:rPr>
        <w:t xml:space="preserve">Ponuditelji su dužni zapečatiti ponudu.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 xml:space="preserve">Na omotnici treba naznačiti: “PONUDA ZA  </w:t>
      </w:r>
      <w:r w:rsidR="0085267C">
        <w:rPr>
          <w:rFonts w:ascii="Arial" w:hAnsi="Arial" w:cs="Arial"/>
          <w:sz w:val="24"/>
          <w:szCs w:val="24"/>
        </w:rPr>
        <w:t>BOŽIĆ, NOVU GODINU</w:t>
      </w:r>
      <w:r w:rsidRPr="00F44A1D">
        <w:rPr>
          <w:rFonts w:ascii="Arial" w:hAnsi="Arial" w:cs="Arial"/>
          <w:sz w:val="24"/>
          <w:szCs w:val="24"/>
        </w:rPr>
        <w:t xml:space="preserve">, REDNI BROJ: “(upisati redni broj lokacije)” - “NE OTVARATI” i adresu: Grad Crikvenica, Komisija za provedbu javnog natječaja, Kralja Tomislava 85, 51260 CRIKVENICA.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Nepotpune, nepravodobno pristigle i ponude neoznačene kako je navedeno, neće se razmatrati. Nakon roka za dostavu ponuda, nijedan ponuditelj ne može mijenjati sadržaj svoje ponude niti je zamijeniti novom.</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6</w:t>
      </w:r>
      <w:r w:rsidR="0025210A" w:rsidRPr="00F44A1D">
        <w:rPr>
          <w:rFonts w:ascii="Arial" w:hAnsi="Arial" w:cs="Arial"/>
          <w:sz w:val="24"/>
          <w:szCs w:val="24"/>
        </w:rPr>
        <w:t>. Natječaj se provodi javnim otvaranjem pristiglih ponuda.</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F44A1D">
        <w:rPr>
          <w:rFonts w:ascii="Arial" w:hAnsi="Arial" w:cs="Arial"/>
          <w:sz w:val="24"/>
          <w:szCs w:val="24"/>
        </w:rPr>
        <w:t>Ponude se otvaraju u sali za sastanke Grada Crikvenice u Crikvenici, Kralja Tomislava</w:t>
      </w:r>
      <w:r w:rsidRPr="00F44A1D">
        <w:rPr>
          <w:rFonts w:ascii="Arial" w:hAnsi="Arial" w:cs="Arial"/>
          <w:bCs/>
          <w:sz w:val="24"/>
          <w:szCs w:val="24"/>
        </w:rPr>
        <w:t xml:space="preserve"> </w:t>
      </w:r>
      <w:r w:rsidRPr="00F44A1D">
        <w:rPr>
          <w:rFonts w:ascii="Arial" w:hAnsi="Arial" w:cs="Arial"/>
          <w:sz w:val="24"/>
          <w:szCs w:val="24"/>
        </w:rPr>
        <w:t xml:space="preserve">85 - suteren - sala za sastanke dana </w:t>
      </w:r>
      <w:r w:rsidR="00D87A87" w:rsidRPr="00D87A87">
        <w:rPr>
          <w:rFonts w:ascii="Arial" w:hAnsi="Arial" w:cs="Arial"/>
          <w:b/>
          <w:sz w:val="24"/>
          <w:szCs w:val="24"/>
        </w:rPr>
        <w:t>30</w:t>
      </w:r>
      <w:r w:rsidR="0085267C" w:rsidRPr="00D87A87">
        <w:rPr>
          <w:rFonts w:ascii="Arial" w:hAnsi="Arial" w:cs="Arial"/>
          <w:b/>
          <w:sz w:val="24"/>
          <w:szCs w:val="24"/>
        </w:rPr>
        <w:t>.</w:t>
      </w:r>
      <w:r w:rsidR="00D87A87">
        <w:rPr>
          <w:rFonts w:ascii="Arial" w:hAnsi="Arial" w:cs="Arial"/>
          <w:b/>
          <w:sz w:val="24"/>
          <w:szCs w:val="24"/>
        </w:rPr>
        <w:t>studenog</w:t>
      </w:r>
      <w:r w:rsidRPr="00F44A1D">
        <w:rPr>
          <w:rFonts w:ascii="Arial" w:hAnsi="Arial" w:cs="Arial"/>
          <w:b/>
          <w:sz w:val="24"/>
          <w:szCs w:val="24"/>
        </w:rPr>
        <w:t xml:space="preserve"> 201</w:t>
      </w:r>
      <w:r w:rsidR="00D87A87">
        <w:rPr>
          <w:rFonts w:ascii="Arial" w:hAnsi="Arial" w:cs="Arial"/>
          <w:b/>
          <w:sz w:val="24"/>
          <w:szCs w:val="24"/>
        </w:rPr>
        <w:t>5</w:t>
      </w:r>
      <w:r w:rsidRPr="00F44A1D">
        <w:rPr>
          <w:rFonts w:ascii="Arial" w:hAnsi="Arial" w:cs="Arial"/>
          <w:b/>
          <w:sz w:val="24"/>
          <w:szCs w:val="24"/>
        </w:rPr>
        <w:t>. godine</w:t>
      </w:r>
      <w:r w:rsidRPr="00F44A1D">
        <w:rPr>
          <w:rFonts w:ascii="Arial" w:hAnsi="Arial" w:cs="Arial"/>
          <w:sz w:val="24"/>
          <w:szCs w:val="24"/>
        </w:rPr>
        <w:t xml:space="preserve">, </w:t>
      </w:r>
      <w:r w:rsidRPr="00F44A1D">
        <w:rPr>
          <w:rFonts w:ascii="Arial" w:hAnsi="Arial" w:cs="Arial"/>
          <w:noProof/>
          <w:sz w:val="24"/>
          <w:szCs w:val="24"/>
        </w:rPr>
        <w:t xml:space="preserve">s početkom u 10.00 sati, </w:t>
      </w:r>
      <w:r w:rsidRPr="00F44A1D">
        <w:rPr>
          <w:rFonts w:ascii="Arial" w:hAnsi="Arial" w:cs="Arial"/>
          <w:noProof/>
          <w:sz w:val="24"/>
          <w:szCs w:val="24"/>
        </w:rPr>
        <w:lastRenderedPageBreak/>
        <w:t>kojem mogu pristupiti ponuditelji osobno, zakonski zastupnici ponuditelja ili opunomoćeni predstavnici ponuditelja uz predočenje ovjerene punomoći.</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8</w:t>
      </w:r>
      <w:r w:rsidRPr="00102D0D">
        <w:rPr>
          <w:rFonts w:ascii="Arial" w:hAnsi="Arial" w:cs="Arial"/>
          <w:noProof/>
          <w:sz w:val="24"/>
          <w:szCs w:val="24"/>
        </w:rPr>
        <w:t>. Najpovoljnijom će se smatrati ponuda koja uz ispunjenje svih uvjeta natječaja sadrži najviši iznos zakupnine.</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102D0D">
        <w:rPr>
          <w:rFonts w:ascii="Arial" w:hAnsi="Arial" w:cs="Arial"/>
          <w:noProof/>
          <w:sz w:val="24"/>
          <w:szCs w:val="24"/>
        </w:rPr>
        <w:t>Ukoliko se javi više ponuditelja s istom visinom ponuđene zakupnine, prednost ostvaruje ponuditelj koji je ranije predao ponudu.</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9</w:t>
      </w:r>
      <w:r w:rsidRPr="00102D0D">
        <w:rPr>
          <w:rFonts w:ascii="Arial" w:hAnsi="Arial" w:cs="Arial"/>
          <w:noProof/>
          <w:sz w:val="24"/>
          <w:szCs w:val="24"/>
        </w:rPr>
        <w:t xml:space="preserve">. Po provedenom postupku natječaja </w:t>
      </w:r>
      <w:r>
        <w:rPr>
          <w:rFonts w:ascii="Arial" w:hAnsi="Arial" w:cs="Arial"/>
          <w:noProof/>
          <w:sz w:val="24"/>
          <w:szCs w:val="24"/>
        </w:rPr>
        <w:t>najpovoljnijiem ponudit</w:t>
      </w:r>
      <w:r w:rsidR="00D87A87">
        <w:rPr>
          <w:rFonts w:ascii="Arial" w:hAnsi="Arial" w:cs="Arial"/>
          <w:noProof/>
          <w:sz w:val="24"/>
          <w:szCs w:val="24"/>
        </w:rPr>
        <w:t xml:space="preserve">elju </w:t>
      </w:r>
      <w:r>
        <w:rPr>
          <w:rFonts w:ascii="Arial" w:hAnsi="Arial" w:cs="Arial"/>
          <w:noProof/>
          <w:sz w:val="24"/>
          <w:szCs w:val="24"/>
        </w:rPr>
        <w:t>bit će izdano odobrenje. Prije izdavanja odobrenja i početka korištenja površine najpovoljniji ponud</w:t>
      </w:r>
      <w:r w:rsidR="00563A64">
        <w:rPr>
          <w:rFonts w:ascii="Arial" w:hAnsi="Arial" w:cs="Arial"/>
          <w:noProof/>
          <w:sz w:val="24"/>
          <w:szCs w:val="24"/>
        </w:rPr>
        <w:t xml:space="preserve">itelj dužan je predočiti dokaz </w:t>
      </w:r>
      <w:r>
        <w:rPr>
          <w:rFonts w:ascii="Arial" w:hAnsi="Arial" w:cs="Arial"/>
          <w:noProof/>
          <w:sz w:val="24"/>
          <w:szCs w:val="24"/>
        </w:rPr>
        <w:t xml:space="preserve">o uplati ponuđenog iznosa zakupnine.   </w:t>
      </w:r>
    </w:p>
    <w:p w:rsidR="00597597" w:rsidRDefault="00597597"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 xml:space="preserve">10. </w:t>
      </w:r>
      <w:r w:rsidRPr="00102D0D">
        <w:rPr>
          <w:rFonts w:ascii="Arial" w:hAnsi="Arial" w:cs="Arial"/>
          <w:noProof/>
          <w:sz w:val="24"/>
          <w:szCs w:val="24"/>
        </w:rPr>
        <w:t xml:space="preserve">Ukoliko najpovoljniji ponuditelj odustane, odnosno ukoliko </w:t>
      </w:r>
      <w:r>
        <w:rPr>
          <w:rFonts w:ascii="Arial" w:hAnsi="Arial" w:cs="Arial"/>
          <w:noProof/>
          <w:sz w:val="24"/>
          <w:szCs w:val="24"/>
        </w:rPr>
        <w:t xml:space="preserve"> ne dostavi dokaz</w:t>
      </w:r>
      <w:r w:rsidR="00563A64">
        <w:rPr>
          <w:rFonts w:ascii="Arial" w:hAnsi="Arial" w:cs="Arial"/>
          <w:noProof/>
          <w:sz w:val="24"/>
          <w:szCs w:val="24"/>
        </w:rPr>
        <w:t xml:space="preserve"> o uplati  ponuđene zakupnine, javna površina dat će se u zakup </w:t>
      </w:r>
      <w:r w:rsidRPr="00102D0D">
        <w:rPr>
          <w:rFonts w:ascii="Arial" w:hAnsi="Arial" w:cs="Arial"/>
          <w:noProof/>
          <w:sz w:val="24"/>
          <w:szCs w:val="24"/>
        </w:rPr>
        <w:t>slijedećem najpovoljnijem ponuditelju.</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Pr>
          <w:rFonts w:ascii="Arial" w:hAnsi="Arial" w:cs="Arial"/>
          <w:noProof/>
          <w:sz w:val="24"/>
          <w:szCs w:val="24"/>
        </w:rPr>
        <w:t>1</w:t>
      </w:r>
      <w:r w:rsidRPr="00102D0D">
        <w:rPr>
          <w:rFonts w:ascii="Arial" w:hAnsi="Arial" w:cs="Arial"/>
          <w:noProof/>
          <w:sz w:val="24"/>
          <w:szCs w:val="24"/>
        </w:rPr>
        <w:t>. Komisija za provedbu javnog natječaja zadržava pravo da ne izvrši odabir po natječaju u potpunosti ili djelomično bez obveze davanja obrazloženja tog postupka i za isto ne snosi odgovornost.</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Pr>
          <w:rFonts w:ascii="Arial" w:hAnsi="Arial" w:cs="Arial"/>
          <w:noProof/>
          <w:sz w:val="24"/>
          <w:szCs w:val="24"/>
        </w:rPr>
        <w:t>2</w:t>
      </w:r>
      <w:r w:rsidRPr="00102D0D">
        <w:rPr>
          <w:rFonts w:ascii="Arial" w:hAnsi="Arial" w:cs="Arial"/>
          <w:noProof/>
          <w:sz w:val="24"/>
          <w:szCs w:val="24"/>
        </w:rPr>
        <w:t xml:space="preserve">. Dodatne informacije u svezi nadmetanja mogu se dobiti u </w:t>
      </w:r>
      <w:r>
        <w:rPr>
          <w:rFonts w:ascii="Arial" w:hAnsi="Arial" w:cs="Arial"/>
          <w:noProof/>
          <w:sz w:val="24"/>
          <w:szCs w:val="24"/>
        </w:rPr>
        <w:t xml:space="preserve"> prostorijama </w:t>
      </w:r>
      <w:r w:rsidRPr="00102D0D">
        <w:rPr>
          <w:rFonts w:ascii="Arial" w:hAnsi="Arial" w:cs="Arial"/>
          <w:noProof/>
          <w:sz w:val="24"/>
          <w:szCs w:val="24"/>
        </w:rPr>
        <w:t xml:space="preserve">Grada Crikvenice, Kralja Tomislava 85 - suteren, soba br. </w:t>
      </w:r>
      <w:r>
        <w:rPr>
          <w:rFonts w:ascii="Arial" w:hAnsi="Arial" w:cs="Arial"/>
          <w:noProof/>
          <w:sz w:val="24"/>
          <w:szCs w:val="24"/>
        </w:rPr>
        <w:t xml:space="preserve">13, </w:t>
      </w:r>
      <w:r w:rsidRPr="00102D0D">
        <w:rPr>
          <w:rFonts w:ascii="Arial" w:hAnsi="Arial" w:cs="Arial"/>
          <w:noProof/>
          <w:sz w:val="24"/>
          <w:szCs w:val="24"/>
        </w:rPr>
        <w:t>ili putem telefona 051/455-4</w:t>
      </w:r>
      <w:r w:rsidR="00563A64">
        <w:rPr>
          <w:rFonts w:ascii="Arial" w:hAnsi="Arial" w:cs="Arial"/>
          <w:noProof/>
          <w:sz w:val="24"/>
          <w:szCs w:val="24"/>
        </w:rPr>
        <w:t>70</w:t>
      </w:r>
      <w:r w:rsidRPr="00102D0D">
        <w:rPr>
          <w:rFonts w:ascii="Arial" w:hAnsi="Arial" w:cs="Arial"/>
          <w:noProof/>
          <w:sz w:val="24"/>
          <w:szCs w:val="24"/>
        </w:rPr>
        <w:t>.</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noProof/>
          <w:sz w:val="24"/>
          <w:szCs w:val="24"/>
        </w:rPr>
      </w:pPr>
      <w:r w:rsidRPr="008E62FF">
        <w:rPr>
          <w:rFonts w:ascii="Arial" w:hAnsi="Arial" w:cs="Arial"/>
          <w:b/>
          <w:noProof/>
          <w:sz w:val="24"/>
          <w:szCs w:val="24"/>
        </w:rPr>
        <w:t>OSTALI UVJETI:</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1.Grad Crikvenica ne osigurava priključak struje niti za jednu lokaciju.</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2.U slučaju da zaku</w:t>
      </w:r>
      <w:r w:rsidR="003A1125">
        <w:rPr>
          <w:rFonts w:ascii="Arial" w:hAnsi="Arial" w:cs="Arial"/>
          <w:noProof/>
          <w:sz w:val="24"/>
          <w:szCs w:val="24"/>
        </w:rPr>
        <w:t xml:space="preserve">pnik osigura priključak struje na neki drugi način, isto </w:t>
      </w:r>
      <w:r w:rsidRPr="008E62FF">
        <w:rPr>
          <w:rFonts w:ascii="Arial" w:hAnsi="Arial" w:cs="Arial"/>
          <w:noProof/>
          <w:sz w:val="24"/>
          <w:szCs w:val="24"/>
        </w:rPr>
        <w:t>mora biti izvedeno na način sukladan zakonskim propisima a za isto odgovornost snosi zakupnik.</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3.Grad Crikvenica ne snosi nikakvu odgovornos</w:t>
      </w:r>
      <w:r w:rsidR="003A1125">
        <w:rPr>
          <w:rFonts w:ascii="Arial" w:hAnsi="Arial" w:cs="Arial"/>
          <w:noProof/>
          <w:sz w:val="24"/>
          <w:szCs w:val="24"/>
        </w:rPr>
        <w:t>t glede čuvanja pokretne naprave</w:t>
      </w:r>
      <w:r w:rsidRPr="008E62FF">
        <w:rPr>
          <w:rFonts w:ascii="Arial" w:hAnsi="Arial" w:cs="Arial"/>
          <w:noProof/>
          <w:sz w:val="24"/>
          <w:szCs w:val="24"/>
        </w:rPr>
        <w:t xml:space="preserve"> za vrijeme kad se ne obavl</w:t>
      </w:r>
      <w:r w:rsidR="003A1125">
        <w:rPr>
          <w:rFonts w:ascii="Arial" w:hAnsi="Arial" w:cs="Arial"/>
          <w:noProof/>
          <w:sz w:val="24"/>
          <w:szCs w:val="24"/>
        </w:rPr>
        <w:t xml:space="preserve">ja djelatnost ( npr. noć, kiša </w:t>
      </w:r>
      <w:r w:rsidRPr="008E62FF">
        <w:rPr>
          <w:rFonts w:ascii="Arial" w:hAnsi="Arial" w:cs="Arial"/>
          <w:noProof/>
          <w:sz w:val="24"/>
          <w:szCs w:val="24"/>
        </w:rPr>
        <w:t>i sl. ),</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4.Nije dozvoljeno postavljanje pokretne naprave van označene lokacije koja je označena na terenu niti eventualna zamjena </w:t>
      </w:r>
      <w:r w:rsidR="003A1125">
        <w:rPr>
          <w:rFonts w:ascii="Arial" w:hAnsi="Arial" w:cs="Arial"/>
          <w:noProof/>
          <w:sz w:val="24"/>
          <w:szCs w:val="24"/>
        </w:rPr>
        <w:t xml:space="preserve">između </w:t>
      </w:r>
      <w:r w:rsidRPr="008E62FF">
        <w:rPr>
          <w:rFonts w:ascii="Arial" w:hAnsi="Arial" w:cs="Arial"/>
          <w:noProof/>
          <w:sz w:val="24"/>
          <w:szCs w:val="24"/>
        </w:rPr>
        <w:t>zakupnika.</w:t>
      </w:r>
    </w:p>
    <w:p w:rsidR="000907B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5.Istekom roka zakupa sve naprave koje ne ukloni zakupnik bit će uklonjene od strane Grada Crikvenice.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 xml:space="preserve">6. Nosilac odobrenja dužan je na preostalom dijelu površine ulice omogućiti slobodno kretanje pješacima. Svaku eventualnu štetu na okolišu ili susjednim objektima snosi nosilac odobrenja. Nije dozvoljen ulaz vozilima na područje pješačke zone.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7. Nosilac odobrenja dužan je prodajno mjesto održavati čistim i urednim za vrijeme trajanja zakupa.</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Pr="008E62FF"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bookmarkStart w:id="0" w:name="_GoBack"/>
      <w:bookmarkEnd w:id="0"/>
    </w:p>
    <w:p w:rsidR="00A36007" w:rsidRPr="00D32A2C" w:rsidRDefault="00A36007" w:rsidP="0025210A">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32A2C">
        <w:rPr>
          <w:rFonts w:ascii="Arial" w:hAnsi="Arial" w:cs="Arial"/>
          <w:b/>
          <w:bCs/>
          <w:sz w:val="24"/>
          <w:szCs w:val="24"/>
          <w:lang w:val="en-US"/>
        </w:rPr>
        <w:lastRenderedPageBreak/>
        <w:tab/>
      </w:r>
      <w:r w:rsidR="00D87A87">
        <w:rPr>
          <w:rFonts w:ascii="Arial" w:hAnsi="Arial" w:cs="Arial"/>
          <w:b/>
          <w:bCs/>
          <w:noProof/>
          <w:sz w:val="24"/>
          <w:szCs w:val="24"/>
        </w:rPr>
        <w:drawing>
          <wp:inline distT="0" distB="0" distL="0" distR="0">
            <wp:extent cx="5819775" cy="5905500"/>
            <wp:effectExtent l="0" t="0" r="0" b="0"/>
            <wp:docPr id="4" name="Picture 4" descr="D:\vjekica\Vjeka\Standovi\Štand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jekica\Vjeka\Standovi\Štandov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4183" cy="5909973"/>
                    </a:xfrm>
                    <a:prstGeom prst="rect">
                      <a:avLst/>
                    </a:prstGeom>
                    <a:noFill/>
                    <a:ln>
                      <a:noFill/>
                    </a:ln>
                  </pic:spPr>
                </pic:pic>
              </a:graphicData>
            </a:graphic>
          </wp:inline>
        </w:drawing>
      </w:r>
    </w:p>
    <w:sectPr w:rsidR="00A36007" w:rsidRPr="00D32A2C" w:rsidSect="002D7CF5">
      <w:pgSz w:w="11905" w:h="16837"/>
      <w:pgMar w:top="1082" w:right="1134" w:bottom="1082" w:left="1134"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02" w:rsidRDefault="00C23002" w:rsidP="002D7CF5">
      <w:r>
        <w:separator/>
      </w:r>
    </w:p>
  </w:endnote>
  <w:endnote w:type="continuationSeparator" w:id="0">
    <w:p w:rsidR="00C23002" w:rsidRDefault="00C23002" w:rsidP="002D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02" w:rsidRDefault="00C23002" w:rsidP="002D7CF5">
      <w:r>
        <w:separator/>
      </w:r>
    </w:p>
  </w:footnote>
  <w:footnote w:type="continuationSeparator" w:id="0">
    <w:p w:rsidR="00C23002" w:rsidRDefault="00C23002" w:rsidP="002D7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6D68"/>
    <w:multiLevelType w:val="hybridMultilevel"/>
    <w:tmpl w:val="10B41364"/>
    <w:lvl w:ilvl="0" w:tplc="D19ABAA0">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5DAE1A87"/>
    <w:multiLevelType w:val="hybridMultilevel"/>
    <w:tmpl w:val="69D0F08C"/>
    <w:lvl w:ilvl="0" w:tplc="E150680E">
      <w:start w:val="1"/>
      <w:numFmt w:val="bullet"/>
      <w:lvlText w:val="-"/>
      <w:lvlJc w:val="left"/>
      <w:pPr>
        <w:ind w:left="2520" w:hanging="360"/>
      </w:pPr>
      <w:rPr>
        <w:rFonts w:ascii="Arial" w:eastAsiaTheme="minorEastAsia"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
    <w:nsid w:val="7C0F1B27"/>
    <w:multiLevelType w:val="hybridMultilevel"/>
    <w:tmpl w:val="3F8AF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E05"/>
    <w:rsid w:val="000308B7"/>
    <w:rsid w:val="00034D0C"/>
    <w:rsid w:val="0004209A"/>
    <w:rsid w:val="000469EF"/>
    <w:rsid w:val="0005507B"/>
    <w:rsid w:val="00073EA0"/>
    <w:rsid w:val="000907BA"/>
    <w:rsid w:val="000C2C51"/>
    <w:rsid w:val="000F5EF0"/>
    <w:rsid w:val="001267BA"/>
    <w:rsid w:val="00150254"/>
    <w:rsid w:val="00163118"/>
    <w:rsid w:val="00194264"/>
    <w:rsid w:val="00196E05"/>
    <w:rsid w:val="0025210A"/>
    <w:rsid w:val="00284ED9"/>
    <w:rsid w:val="002D7CF5"/>
    <w:rsid w:val="002E6075"/>
    <w:rsid w:val="0030351E"/>
    <w:rsid w:val="00347B3D"/>
    <w:rsid w:val="00373AC4"/>
    <w:rsid w:val="003A1125"/>
    <w:rsid w:val="003E7CD0"/>
    <w:rsid w:val="004625B4"/>
    <w:rsid w:val="004678E3"/>
    <w:rsid w:val="004F4C7E"/>
    <w:rsid w:val="00563A64"/>
    <w:rsid w:val="00597597"/>
    <w:rsid w:val="005A2B37"/>
    <w:rsid w:val="00625B78"/>
    <w:rsid w:val="0063626D"/>
    <w:rsid w:val="00687B4C"/>
    <w:rsid w:val="006A281C"/>
    <w:rsid w:val="00722DC9"/>
    <w:rsid w:val="00813F56"/>
    <w:rsid w:val="0085267C"/>
    <w:rsid w:val="00977A41"/>
    <w:rsid w:val="00A36007"/>
    <w:rsid w:val="00A37D31"/>
    <w:rsid w:val="00B51AA1"/>
    <w:rsid w:val="00BB6426"/>
    <w:rsid w:val="00C23002"/>
    <w:rsid w:val="00C33133"/>
    <w:rsid w:val="00C5787B"/>
    <w:rsid w:val="00C629F3"/>
    <w:rsid w:val="00C701D7"/>
    <w:rsid w:val="00C72B1E"/>
    <w:rsid w:val="00C80C16"/>
    <w:rsid w:val="00CB10FB"/>
    <w:rsid w:val="00CF1577"/>
    <w:rsid w:val="00D03B5B"/>
    <w:rsid w:val="00D32A2C"/>
    <w:rsid w:val="00D44DF6"/>
    <w:rsid w:val="00D55ACB"/>
    <w:rsid w:val="00D87A87"/>
    <w:rsid w:val="00DA0C78"/>
    <w:rsid w:val="00E6533F"/>
    <w:rsid w:val="00EA4EAF"/>
    <w:rsid w:val="00ED0878"/>
    <w:rsid w:val="00F21F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CF5"/>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uiPriority w:val="99"/>
    <w:rsid w:val="002D7CF5"/>
    <w:pPr>
      <w:widowControl w:val="0"/>
      <w:autoSpaceDE w:val="0"/>
      <w:autoSpaceDN w:val="0"/>
      <w:adjustRightInd w:val="0"/>
      <w:spacing w:after="0" w:line="240" w:lineRule="auto"/>
      <w:ind w:left="720"/>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A36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007"/>
    <w:rPr>
      <w:rFonts w:ascii="Tahoma" w:hAnsi="Tahoma" w:cs="Tahoma"/>
      <w:sz w:val="16"/>
      <w:szCs w:val="16"/>
    </w:rPr>
  </w:style>
  <w:style w:type="character" w:styleId="Hyperlink">
    <w:name w:val="Hyperlink"/>
    <w:basedOn w:val="DefaultParagraphFont"/>
    <w:rsid w:val="00B51AA1"/>
    <w:rPr>
      <w:color w:val="0000FF"/>
      <w:u w:val="single"/>
    </w:rPr>
  </w:style>
  <w:style w:type="paragraph" w:styleId="ListParagraph">
    <w:name w:val="List Paragraph"/>
    <w:basedOn w:val="Normal"/>
    <w:uiPriority w:val="34"/>
    <w:qFormat/>
    <w:rsid w:val="00C80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50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4159</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Ralic, BSEE</dc:creator>
  <cp:lastModifiedBy>Vjekoslava Glavan</cp:lastModifiedBy>
  <cp:revision>3</cp:revision>
  <cp:lastPrinted>2015-11-17T07:42:00Z</cp:lastPrinted>
  <dcterms:created xsi:type="dcterms:W3CDTF">2015-11-20T07:45:00Z</dcterms:created>
  <dcterms:modified xsi:type="dcterms:W3CDTF">2015-11-20T07:47:00Z</dcterms:modified>
</cp:coreProperties>
</file>