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4679F9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4679F9" w:rsidTr="00173DCF">
              <w:trPr>
                <w:cantSplit/>
                <w:trHeight w:hRule="exact" w:val="4111"/>
              </w:trPr>
              <w:tc>
                <w:tcPr>
                  <w:tcW w:w="7200" w:type="dxa"/>
                </w:tcPr>
                <w:p w:rsidR="004679F9" w:rsidRDefault="00173DCF">
                  <w:bookmarkStart w:id="0" w:name="_GoBack"/>
                  <w:bookmarkEnd w:id="0"/>
                  <w:r w:rsidRPr="00173DCF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0E41CC84" wp14:editId="0D4F9CD4">
                        <wp:extent cx="4571226" cy="1247775"/>
                        <wp:effectExtent l="0" t="0" r="1270" b="0"/>
                        <wp:docPr id="2" name="Picture 2" descr="https://encrypted-tbn1.gstatic.com/images?q=tbn:ANd9GcSNJ5Z6fhRQmwujMx7LD6hKEkv5nP0_bk0rKsBCKhs_MiLa3ScWF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1.gstatic.com/images?q=tbn:ANd9GcSNJ5Z6fhRQmwujMx7LD6hKEkv5nP0_bk0rKsBCKhs_MiLa3ScWF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5418" cy="1276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Pr="00173DCF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42401F52" wp14:editId="30FE705F">
                        <wp:extent cx="4552950" cy="1314450"/>
                        <wp:effectExtent l="0" t="0" r="0" b="0"/>
                        <wp:docPr id="4" name="Picture 4" descr="https://encrypted-tbn1.gstatic.com/images?q=tbn:ANd9GcRMU-BXV52fTQZcKoZOZ5X6Si7el7eJPqgYIzrXdWxJRL6hPYfKWnVqax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encrypted-tbn1.gstatic.com/images?q=tbn:ANd9GcRMU-BXV52fTQZcKoZOZ5X6Si7el7eJPqgYIzrXdWxJRL6hPYfKWnVqax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529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3DCF" w:rsidRDefault="00173DCF"/>
              </w:tc>
            </w:tr>
            <w:tr w:rsidR="004679F9" w:rsidTr="00173DCF">
              <w:trPr>
                <w:trHeight w:hRule="exact" w:val="7507"/>
              </w:trPr>
              <w:tc>
                <w:tcPr>
                  <w:tcW w:w="7200" w:type="dxa"/>
                </w:tcPr>
                <w:p w:rsidR="004679F9" w:rsidRPr="00173DCF" w:rsidRDefault="00173DCF">
                  <w:pPr>
                    <w:pStyle w:val="Subtitle"/>
                    <w:rPr>
                      <w:color w:val="71972B" w:themeColor="accent2" w:themeShade="BF"/>
                    </w:rPr>
                  </w:pPr>
                  <w:r w:rsidRPr="00173DCF">
                    <w:rPr>
                      <w:color w:val="71972B" w:themeColor="accent2" w:themeShade="BF"/>
                    </w:rPr>
                    <w:t>27.05.2014.</w:t>
                  </w:r>
                </w:p>
                <w:p w:rsidR="00173DCF" w:rsidRDefault="00173DCF" w:rsidP="00173D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 Antiqua" w:hAnsi="Book Antiqua" w:cs="Book Antiqua"/>
                      <w:color w:val="000000"/>
                      <w:lang w:val="hr-HR"/>
                    </w:rPr>
                  </w:pPr>
                </w:p>
                <w:p w:rsidR="00256A45" w:rsidRPr="00173DCF" w:rsidRDefault="00256A45" w:rsidP="00173D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 Antiqua" w:hAnsi="Book Antiqua" w:cs="Book Antiqua"/>
                      <w:color w:val="000000"/>
                      <w:lang w:val="hr-HR"/>
                    </w:rPr>
                  </w:pPr>
                </w:p>
                <w:p w:rsidR="004679F9" w:rsidRDefault="00173DCF" w:rsidP="00173DCF">
                  <w:pPr>
                    <w:pStyle w:val="Heading1"/>
                    <w:rPr>
                      <w:rFonts w:ascii="Book Antiqua" w:hAnsi="Book Antiqua" w:cs="Book Antiqua"/>
                      <w:color w:val="000000"/>
                      <w:sz w:val="52"/>
                      <w:szCs w:val="52"/>
                      <w:lang w:val="hr-HR"/>
                    </w:rPr>
                  </w:pPr>
                  <w:r w:rsidRPr="00173DCF">
                    <w:rPr>
                      <w:rFonts w:ascii="Book Antiqua" w:hAnsi="Book Antiqua" w:cs="Book Antiqua"/>
                      <w:b w:val="0"/>
                      <w:bCs w:val="0"/>
                      <w:color w:val="000000"/>
                      <w:sz w:val="24"/>
                      <w:szCs w:val="24"/>
                      <w:lang w:val="hr-HR"/>
                    </w:rPr>
                    <w:t xml:space="preserve"> </w:t>
                  </w:r>
                  <w:r w:rsidRPr="00173DCF">
                    <w:rPr>
                      <w:rFonts w:ascii="Book Antiqua" w:hAnsi="Book Antiqua" w:cs="Book Antiqua"/>
                      <w:color w:val="000000"/>
                      <w:sz w:val="52"/>
                      <w:szCs w:val="52"/>
                      <w:lang w:val="hr-HR"/>
                    </w:rPr>
                    <w:t>RASPOLAGANJE POLJOPRIVREDNIM ZEMLJIŠTEM U VLASNIŠTVU REPUBLIKE HRVA</w:t>
                  </w:r>
                  <w:r>
                    <w:rPr>
                      <w:rFonts w:ascii="Book Antiqua" w:hAnsi="Book Antiqua" w:cs="Book Antiqua"/>
                      <w:color w:val="000000"/>
                      <w:sz w:val="52"/>
                      <w:szCs w:val="52"/>
                      <w:lang w:val="hr-HR"/>
                    </w:rPr>
                    <w:t>TSKE</w:t>
                  </w:r>
                </w:p>
                <w:p w:rsidR="00256A45" w:rsidRPr="00256A45" w:rsidRDefault="00256A45" w:rsidP="00256A45">
                  <w:pPr>
                    <w:rPr>
                      <w:lang w:val="hr-HR"/>
                    </w:rPr>
                  </w:pPr>
                </w:p>
                <w:p w:rsidR="004679F9" w:rsidRPr="00A559D4" w:rsidRDefault="00A559D4" w:rsidP="00A559D4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Agencija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poljoprivredno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zemljište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organizira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informativnu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kampanju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o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provedbi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Zakona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o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poljoprivrednom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zemljištu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Cilj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kampanje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je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informirati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jedinice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lokalne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samouprave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o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novostima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iz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Zakona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o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poljoprivrednom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zemljištu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te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poljoprivrednike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(OPG)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kako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se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prijaviti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na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javni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poziv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dodjelu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državnog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poljoprivrednog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zemljišta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u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zakup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na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 xml:space="preserve"> 50 </w:t>
                  </w:r>
                  <w:proofErr w:type="spellStart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godina</w:t>
                  </w:r>
                  <w:proofErr w:type="spellEnd"/>
                  <w:r w:rsidRPr="00A559D4">
                    <w:rPr>
                      <w:rFonts w:ascii="Arial" w:hAnsi="Arial" w:cs="Arial"/>
                      <w:color w:val="6E6E6E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4679F9" w:rsidTr="00173DCF">
              <w:trPr>
                <w:trHeight w:hRule="exact" w:val="4160"/>
              </w:trPr>
              <w:tc>
                <w:tcPr>
                  <w:tcW w:w="7200" w:type="dxa"/>
                  <w:vAlign w:val="bottom"/>
                </w:tcPr>
                <w:p w:rsidR="004679F9" w:rsidRDefault="00173DCF" w:rsidP="00173DCF">
                  <w:r w:rsidRPr="00173DCF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08D98591" wp14:editId="1BE5CBD1">
                        <wp:extent cx="1276350" cy="1240155"/>
                        <wp:effectExtent l="0" t="0" r="0" b="0"/>
                        <wp:docPr id="5" name="Picture 5" descr="http://mojotok.info/wp-content/uploads/2014/05/LAG-VINODO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mojotok.info/wp-content/uploads/2014/05/LAG-VINODO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712" cy="12949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02D95">
                    <w:rPr>
                      <w:noProof/>
                      <w:lang w:val="hr-HR" w:eastAsia="hr-HR"/>
                    </w:rPr>
                    <w:t xml:space="preserve">     </w:t>
                  </w:r>
                  <w:r w:rsidR="00502D95" w:rsidRPr="00502D95"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2857500" cy="1238250"/>
                        <wp:effectExtent l="0" t="0" r="0" b="0"/>
                        <wp:docPr id="1" name="Picture 1" descr="C:\Users\Korisnik\Desktop\lag\slike, zastave,sheme\leader_e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risnik\Desktop\lag\slike, zastave,sheme\leader_e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679F9" w:rsidRDefault="004679F9"/>
        </w:tc>
        <w:tc>
          <w:tcPr>
            <w:tcW w:w="144" w:type="dxa"/>
          </w:tcPr>
          <w:p w:rsidR="004679F9" w:rsidRDefault="004679F9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4679F9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4679F9" w:rsidRDefault="00D21EAF">
                  <w:pPr>
                    <w:pStyle w:val="Heading2"/>
                    <w:rPr>
                      <w:color w:val="000000" w:themeColor="text1"/>
                    </w:rPr>
                  </w:pPr>
                  <w:proofErr w:type="spellStart"/>
                  <w:r>
                    <w:t>Predavanje</w:t>
                  </w:r>
                  <w:proofErr w:type="spellEnd"/>
                  <w:r>
                    <w:t xml:space="preserve"> </w:t>
                  </w:r>
                  <w:proofErr w:type="spellStart"/>
                  <w:r w:rsidRPr="00D21EAF">
                    <w:rPr>
                      <w:color w:val="000000" w:themeColor="text1"/>
                    </w:rPr>
                    <w:t>Agencije</w:t>
                  </w:r>
                  <w:proofErr w:type="spellEnd"/>
                  <w:r w:rsidRPr="00D21EAF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D21EAF">
                    <w:rPr>
                      <w:color w:val="000000" w:themeColor="text1"/>
                    </w:rPr>
                    <w:t>za</w:t>
                  </w:r>
                  <w:proofErr w:type="spellEnd"/>
                  <w:r w:rsidRPr="00D21EAF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D21EAF">
                    <w:rPr>
                      <w:color w:val="000000" w:themeColor="text1"/>
                    </w:rPr>
                    <w:t>Poljoprivredno</w:t>
                  </w:r>
                  <w:proofErr w:type="spellEnd"/>
                  <w:r w:rsidRPr="00D21EAF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D21EAF">
                    <w:rPr>
                      <w:color w:val="000000" w:themeColor="text1"/>
                    </w:rPr>
                    <w:t>Zemljište</w:t>
                  </w:r>
                  <w:proofErr w:type="spellEnd"/>
                </w:p>
                <w:p w:rsidR="00A559D4" w:rsidRDefault="00A559D4" w:rsidP="00A559D4">
                  <w:pPr>
                    <w:pStyle w:val="Line"/>
                  </w:pPr>
                </w:p>
                <w:p w:rsidR="00A559D4" w:rsidRPr="00A559D4" w:rsidRDefault="00A559D4" w:rsidP="00A559D4">
                  <w:pPr>
                    <w:pStyle w:val="Heading2"/>
                  </w:pPr>
                  <w:r w:rsidRPr="00A559D4"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1133475" cy="1028700"/>
                        <wp:effectExtent l="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59D4" w:rsidRPr="00A559D4" w:rsidRDefault="00A559D4" w:rsidP="00A559D4">
                  <w:pPr>
                    <w:pStyle w:val="Line"/>
                  </w:pPr>
                </w:p>
                <w:p w:rsidR="004679F9" w:rsidRPr="00D21EAF" w:rsidRDefault="004679F9">
                  <w:pPr>
                    <w:pStyle w:val="Line"/>
                    <w:rPr>
                      <w:color w:val="000000" w:themeColor="text1"/>
                    </w:rPr>
                  </w:pPr>
                </w:p>
                <w:p w:rsidR="004679F9" w:rsidRDefault="00D21EAF">
                  <w:pPr>
                    <w:pStyle w:val="Heading2"/>
                  </w:pPr>
                  <w:r>
                    <w:t>27.05.2014.</w:t>
                  </w:r>
                </w:p>
                <w:p w:rsidR="004679F9" w:rsidRDefault="004679F9">
                  <w:pPr>
                    <w:pStyle w:val="Line"/>
                  </w:pPr>
                </w:p>
                <w:p w:rsidR="004679F9" w:rsidRDefault="00D21EAF">
                  <w:pPr>
                    <w:pStyle w:val="Heading2"/>
                  </w:pPr>
                  <w:r>
                    <w:t>11</w:t>
                  </w:r>
                  <w:proofErr w:type="gramStart"/>
                  <w:r>
                    <w:t>:oo</w:t>
                  </w:r>
                  <w:proofErr w:type="gramEnd"/>
                  <w:r>
                    <w:t xml:space="preserve"> sati</w:t>
                  </w:r>
                </w:p>
                <w:p w:rsidR="004679F9" w:rsidRDefault="004679F9">
                  <w:pPr>
                    <w:pStyle w:val="Line"/>
                  </w:pPr>
                </w:p>
                <w:p w:rsidR="004679F9" w:rsidRDefault="00D21EAF">
                  <w:pPr>
                    <w:pStyle w:val="Heading2"/>
                  </w:pPr>
                  <w:proofErr w:type="spellStart"/>
                  <w:r>
                    <w:t>Bribir</w:t>
                  </w:r>
                  <w:proofErr w:type="spellEnd"/>
                </w:p>
                <w:p w:rsidR="004679F9" w:rsidRDefault="004679F9">
                  <w:pPr>
                    <w:pStyle w:val="Line"/>
                  </w:pPr>
                </w:p>
                <w:p w:rsidR="004679F9" w:rsidRDefault="00D21EAF" w:rsidP="00D21EAF">
                  <w:pPr>
                    <w:pStyle w:val="Heading2"/>
                  </w:pPr>
                  <w:proofErr w:type="spellStart"/>
                  <w:r>
                    <w:t>Vijećnica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Općine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Vinodolske</w:t>
                  </w:r>
                  <w:proofErr w:type="spellEnd"/>
                </w:p>
              </w:tc>
            </w:tr>
            <w:tr w:rsidR="004679F9">
              <w:trPr>
                <w:trHeight w:hRule="exact" w:val="144"/>
              </w:trPr>
              <w:tc>
                <w:tcPr>
                  <w:tcW w:w="3446" w:type="dxa"/>
                </w:tcPr>
                <w:p w:rsidR="004679F9" w:rsidRDefault="004679F9"/>
              </w:tc>
            </w:tr>
            <w:tr w:rsidR="004679F9" w:rsidTr="00A559D4">
              <w:trPr>
                <w:trHeight w:hRule="exact" w:val="4170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D21EAF" w:rsidRPr="00D21EAF" w:rsidRDefault="00D21EAF" w:rsidP="00D21EAF">
                  <w:pPr>
                    <w:pStyle w:val="Heading3"/>
                  </w:pPr>
                  <w:r>
                    <w:t>ORGANIZATOR:</w:t>
                  </w:r>
                </w:p>
                <w:p w:rsidR="004679F9" w:rsidRDefault="007C1E62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01E72AACF5624C4E97317EA3C09651ED"/>
                      </w:placeholder>
                      <w15:appearance w15:val="hidden"/>
                      <w:text w:multiLine="1"/>
                    </w:sdtPr>
                    <w:sdtEndPr/>
                    <w:sdtContent>
                      <w:proofErr w:type="spellStart"/>
                      <w:r w:rsidR="00D21EAF">
                        <w:t>Lokalna</w:t>
                      </w:r>
                      <w:proofErr w:type="spellEnd"/>
                      <w:r w:rsidR="00D21EAF">
                        <w:t xml:space="preserve"> </w:t>
                      </w:r>
                      <w:proofErr w:type="spellStart"/>
                      <w:r w:rsidR="00D21EAF">
                        <w:t>akcijska</w:t>
                      </w:r>
                      <w:proofErr w:type="spellEnd"/>
                      <w:r w:rsidR="00D21EAF">
                        <w:t xml:space="preserve"> </w:t>
                      </w:r>
                      <w:proofErr w:type="spellStart"/>
                      <w:r w:rsidR="00D21EAF">
                        <w:t>grupa</w:t>
                      </w:r>
                      <w:proofErr w:type="spellEnd"/>
                    </w:sdtContent>
                  </w:sdt>
                </w:p>
                <w:p w:rsidR="004679F9" w:rsidRDefault="00D21EAF">
                  <w:pPr>
                    <w:pStyle w:val="ContactInfo"/>
                  </w:pPr>
                  <w:r>
                    <w:t>“VINODOL”</w:t>
                  </w:r>
                </w:p>
                <w:p w:rsidR="004679F9" w:rsidRDefault="00D21EAF" w:rsidP="00D21EAF">
                  <w:pPr>
                    <w:pStyle w:val="Date"/>
                  </w:pPr>
                  <w:proofErr w:type="spellStart"/>
                  <w:r>
                    <w:t>Bribir</w:t>
                  </w:r>
                  <w:proofErr w:type="spellEnd"/>
                  <w:r>
                    <w:t xml:space="preserve"> 1, 51253 BRIBIR</w:t>
                  </w:r>
                </w:p>
                <w:p w:rsidR="00D21EAF" w:rsidRDefault="007C1E62" w:rsidP="00D21EAF">
                  <w:pPr>
                    <w:pStyle w:val="Date"/>
                  </w:pPr>
                  <w:hyperlink r:id="rId10" w:history="1">
                    <w:r w:rsidR="00D21EAF" w:rsidRPr="00EA095D">
                      <w:rPr>
                        <w:rStyle w:val="Hyperlink"/>
                      </w:rPr>
                      <w:t>lag.vinodol@gmail.com</w:t>
                    </w:r>
                  </w:hyperlink>
                </w:p>
                <w:p w:rsidR="00D21EAF" w:rsidRDefault="00D21EAF" w:rsidP="00D21EAF">
                  <w:pPr>
                    <w:pStyle w:val="Date"/>
                  </w:pPr>
                </w:p>
                <w:p w:rsidR="00D21EAF" w:rsidRDefault="00D21EAF" w:rsidP="00D21EAF">
                  <w:pPr>
                    <w:pStyle w:val="Date"/>
                  </w:pPr>
                </w:p>
              </w:tc>
            </w:tr>
          </w:tbl>
          <w:p w:rsidR="004679F9" w:rsidRDefault="004679F9"/>
        </w:tc>
      </w:tr>
    </w:tbl>
    <w:p w:rsidR="004679F9" w:rsidRDefault="004679F9">
      <w:pPr>
        <w:pStyle w:val="NoSpacing"/>
      </w:pPr>
    </w:p>
    <w:sectPr w:rsidR="004679F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CF"/>
    <w:rsid w:val="00173DCF"/>
    <w:rsid w:val="00256A45"/>
    <w:rsid w:val="004679F9"/>
    <w:rsid w:val="00502D95"/>
    <w:rsid w:val="007C1E62"/>
    <w:rsid w:val="00A559D4"/>
    <w:rsid w:val="00D2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751E8-5872-47A1-AD57-23BE5727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sid w:val="00D21EAF"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ag.vinodol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E72AACF5624C4E97317EA3C0965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B315-9EFD-4F5B-B318-8DC5584E0B43}"/>
      </w:docPartPr>
      <w:docPartBody>
        <w:p w:rsidR="002F2090" w:rsidRDefault="00780224">
          <w:pPr>
            <w:pStyle w:val="01E72AACF5624C4E97317EA3C09651ED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24"/>
    <w:rsid w:val="002F2090"/>
    <w:rsid w:val="00780224"/>
    <w:rsid w:val="00D2712D"/>
    <w:rsid w:val="00E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D7870C2267482589F43D06390BA053">
    <w:name w:val="86D7870C2267482589F43D06390BA053"/>
  </w:style>
  <w:style w:type="paragraph" w:customStyle="1" w:styleId="5E3AC113F96B4F6F843A1D5A2C5FF070">
    <w:name w:val="5E3AC113F96B4F6F843A1D5A2C5FF070"/>
  </w:style>
  <w:style w:type="paragraph" w:customStyle="1" w:styleId="92A79DD84E91487EB55813A72C07F871">
    <w:name w:val="92A79DD84E91487EB55813A72C07F871"/>
  </w:style>
  <w:style w:type="paragraph" w:customStyle="1" w:styleId="F7905DAF95B7439EB6642240393A2D85">
    <w:name w:val="F7905DAF95B7439EB6642240393A2D85"/>
  </w:style>
  <w:style w:type="paragraph" w:customStyle="1" w:styleId="68A75B53F8E94334AB9967E36A1F0030">
    <w:name w:val="68A75B53F8E94334AB9967E36A1F0030"/>
  </w:style>
  <w:style w:type="paragraph" w:customStyle="1" w:styleId="D75DD185F745490DBAD56605F194EEAC">
    <w:name w:val="D75DD185F745490DBAD56605F194EEAC"/>
  </w:style>
  <w:style w:type="paragraph" w:customStyle="1" w:styleId="0F6E0D82287C4ABCB7E4621FA1C20BDF">
    <w:name w:val="0F6E0D82287C4ABCB7E4621FA1C20BDF"/>
  </w:style>
  <w:style w:type="paragraph" w:customStyle="1" w:styleId="C4CAB19B021F421E9C48E6DE9A5F273D">
    <w:name w:val="C4CAB19B021F421E9C48E6DE9A5F273D"/>
  </w:style>
  <w:style w:type="paragraph" w:customStyle="1" w:styleId="E61C983EA2DD4E6998C4D3446CA92EA3">
    <w:name w:val="E61C983EA2DD4E6998C4D3446CA92EA3"/>
  </w:style>
  <w:style w:type="paragraph" w:customStyle="1" w:styleId="D36B76F863274ED88A27F32AC0C505B7">
    <w:name w:val="D36B76F863274ED88A27F32AC0C505B7"/>
  </w:style>
  <w:style w:type="paragraph" w:customStyle="1" w:styleId="01E72AACF5624C4E97317EA3C09651ED">
    <w:name w:val="01E72AACF5624C4E97317EA3C09651ED"/>
  </w:style>
  <w:style w:type="paragraph" w:customStyle="1" w:styleId="DAA3A2F5DD82491E929BA22764F554A1">
    <w:name w:val="DAA3A2F5DD82491E929BA22764F554A1"/>
  </w:style>
  <w:style w:type="paragraph" w:customStyle="1" w:styleId="00C664E976714046828CF2564FC40F54">
    <w:name w:val="00C664E976714046828CF2564FC40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Vinodol</cp:lastModifiedBy>
  <cp:revision>2</cp:revision>
  <cp:lastPrinted>2012-12-25T21:02:00Z</cp:lastPrinted>
  <dcterms:created xsi:type="dcterms:W3CDTF">2014-05-23T12:13:00Z</dcterms:created>
  <dcterms:modified xsi:type="dcterms:W3CDTF">2014-05-23T12:13:00Z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